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9880" w:type="dxa"/>
        <w:tblInd w:w="-218" w:type="dxa"/>
        <w:tblLayout w:type="fixed"/>
        <w:tblLook w:val="0000" w:firstRow="0" w:lastRow="0" w:firstColumn="0" w:lastColumn="0" w:noHBand="0" w:noVBand="0"/>
      </w:tblPr>
      <w:tblGrid>
        <w:gridCol w:w="2272"/>
        <w:gridCol w:w="5518"/>
        <w:gridCol w:w="2090"/>
      </w:tblGrid>
      <w:tr w:rsidR="00CF77BF" w:rsidRPr="00A60E20" w:rsidTr="00DD3045">
        <w:trPr>
          <w:cantSplit/>
          <w:trHeight w:val="708"/>
        </w:trPr>
        <w:tc>
          <w:tcPr>
            <w:tcW w:w="223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F77BF" w:rsidRPr="00A60E20" w:rsidRDefault="00CF77BF" w:rsidP="00DD3045">
            <w:pPr>
              <w:snapToGrid w:val="0"/>
              <w:spacing w:after="0" w:line="240" w:lineRule="auto"/>
              <w:rPr>
                <w:rFonts w:eastAsia="Calibri"/>
              </w:rPr>
            </w:pPr>
            <w:r w:rsidRPr="00A60E20">
              <w:rPr>
                <w:rFonts w:eastAsia="Calibri"/>
                <w:noProof/>
                <w:lang w:eastAsia="pl-PL"/>
              </w:rPr>
              <w:drawing>
                <wp:anchor distT="0" distB="0" distL="114935" distR="114935" simplePos="0" relativeHeight="251659264" behindDoc="1" locked="0" layoutInCell="1" allowOverlap="1" wp14:anchorId="11C33984" wp14:editId="0982324E">
                  <wp:simplePos x="0" y="0"/>
                  <wp:positionH relativeFrom="margin">
                    <wp:posOffset>87630</wp:posOffset>
                  </wp:positionH>
                  <wp:positionV relativeFrom="paragraph">
                    <wp:posOffset>142240</wp:posOffset>
                  </wp:positionV>
                  <wp:extent cx="1089025" cy="652780"/>
                  <wp:effectExtent l="0" t="0" r="0" b="0"/>
                  <wp:wrapNone/>
                  <wp:docPr id="25" name="Obraz 2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89025" cy="65278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54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CF77BF" w:rsidRPr="00A60E20" w:rsidRDefault="00CF77BF" w:rsidP="00DD3045">
            <w:pPr>
              <w:spacing w:after="0" w:line="240" w:lineRule="auto"/>
              <w:jc w:val="center"/>
              <w:rPr>
                <w:rFonts w:ascii="Arial" w:eastAsia="Calibri" w:hAnsi="Arial" w:cs="Arial"/>
                <w:shd w:val="clear" w:color="auto" w:fill="FFFFFF"/>
              </w:rPr>
            </w:pPr>
            <w:r w:rsidRPr="00A60E20">
              <w:rPr>
                <w:rFonts w:ascii="Arial" w:eastAsia="Calibri" w:hAnsi="Arial" w:cs="Arial"/>
                <w:b/>
                <w:bCs/>
              </w:rPr>
              <w:t>Urząd Skarbowy we Włoszczowie</w:t>
            </w:r>
          </w:p>
          <w:p w:rsidR="00CF77BF" w:rsidRPr="00A60E20" w:rsidRDefault="00CF77BF" w:rsidP="00DD3045">
            <w:pPr>
              <w:spacing w:after="0" w:line="240" w:lineRule="auto"/>
              <w:jc w:val="center"/>
              <w:rPr>
                <w:rFonts w:ascii="Arial" w:eastAsia="Calibri" w:hAnsi="Arial" w:cs="Arial"/>
                <w:sz w:val="20"/>
                <w:szCs w:val="20"/>
                <w:shd w:val="clear" w:color="auto" w:fill="00FF00"/>
              </w:rPr>
            </w:pPr>
            <w:r w:rsidRPr="00A60E20">
              <w:rPr>
                <w:rFonts w:ascii="Arial" w:eastAsia="Calibri" w:hAnsi="Arial" w:cs="Arial"/>
                <w:shd w:val="clear" w:color="auto" w:fill="FFFFFF"/>
              </w:rPr>
              <w:t>Karta informacyjna</w:t>
            </w:r>
          </w:p>
        </w:tc>
        <w:tc>
          <w:tcPr>
            <w:tcW w:w="20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F77BF" w:rsidRPr="00A60E20" w:rsidRDefault="00CF77BF" w:rsidP="00DD3045">
            <w:pPr>
              <w:snapToGrid w:val="0"/>
              <w:spacing w:after="0" w:line="240" w:lineRule="auto"/>
              <w:jc w:val="center"/>
              <w:rPr>
                <w:rFonts w:ascii="Arial" w:eastAsia="Calibri" w:hAnsi="Arial" w:cs="Arial"/>
                <w:sz w:val="20"/>
                <w:szCs w:val="20"/>
                <w:shd w:val="clear" w:color="auto" w:fill="00FF00"/>
              </w:rPr>
            </w:pPr>
          </w:p>
          <w:p w:rsidR="00CF77BF" w:rsidRPr="00A60E20" w:rsidRDefault="00CF77BF" w:rsidP="00DD3045">
            <w:pPr>
              <w:spacing w:after="0" w:line="240" w:lineRule="auto"/>
              <w:jc w:val="center"/>
              <w:rPr>
                <w:rFonts w:ascii="Arial" w:eastAsia="Calibri" w:hAnsi="Arial" w:cs="Arial"/>
                <w:b/>
              </w:rPr>
            </w:pPr>
            <w:r w:rsidRPr="00A60E20">
              <w:rPr>
                <w:rFonts w:ascii="Arial" w:eastAsia="Calibri" w:hAnsi="Arial" w:cs="Arial"/>
                <w:b/>
              </w:rPr>
              <w:t>KI-027/3</w:t>
            </w:r>
          </w:p>
        </w:tc>
      </w:tr>
      <w:tr w:rsidR="00CF77BF" w:rsidRPr="00A60E20" w:rsidTr="00DD3045">
        <w:trPr>
          <w:cantSplit/>
          <w:trHeight w:val="822"/>
        </w:trPr>
        <w:tc>
          <w:tcPr>
            <w:tcW w:w="22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F77BF" w:rsidRPr="00A60E20" w:rsidRDefault="00CF77BF" w:rsidP="00DD3045">
            <w:pPr>
              <w:snapToGrid w:val="0"/>
              <w:spacing w:after="0" w:line="240" w:lineRule="auto"/>
              <w:rPr>
                <w:rFonts w:eastAsia="Calibri"/>
              </w:rPr>
            </w:pPr>
          </w:p>
        </w:tc>
        <w:tc>
          <w:tcPr>
            <w:tcW w:w="54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3300"/>
          </w:tcPr>
          <w:p w:rsidR="00CF77BF" w:rsidRPr="00A60E20" w:rsidRDefault="00CF77BF" w:rsidP="00DD3045">
            <w:pPr>
              <w:snapToGrid w:val="0"/>
              <w:spacing w:after="0" w:line="240" w:lineRule="auto"/>
              <w:jc w:val="center"/>
              <w:rPr>
                <w:rFonts w:ascii="Arial" w:eastAsia="Calibri" w:hAnsi="Arial" w:cs="Arial"/>
                <w:color w:val="000000"/>
              </w:rPr>
            </w:pPr>
          </w:p>
          <w:p w:rsidR="00CF77BF" w:rsidRPr="00A60E20" w:rsidRDefault="00CF77BF" w:rsidP="00DD3045">
            <w:pPr>
              <w:snapToGrid w:val="0"/>
              <w:spacing w:after="0" w:line="240" w:lineRule="auto"/>
              <w:jc w:val="center"/>
              <w:rPr>
                <w:rFonts w:ascii="Arial" w:eastAsia="Calibri" w:hAnsi="Arial" w:cs="Arial"/>
                <w:b/>
                <w:bCs/>
                <w:color w:val="000000"/>
              </w:rPr>
            </w:pPr>
            <w:r w:rsidRPr="00A60E20">
              <w:rPr>
                <w:rFonts w:ascii="Arial" w:eastAsia="Calibri" w:hAnsi="Arial" w:cs="Arial"/>
                <w:b/>
                <w:bCs/>
                <w:color w:val="000000"/>
              </w:rPr>
              <w:t>Zwrot kwoty wydatkowanej na zakup kasy rejestrującej (fiskalnej)</w:t>
            </w:r>
          </w:p>
          <w:p w:rsidR="00CF77BF" w:rsidRPr="00A60E20" w:rsidRDefault="00CF77BF" w:rsidP="00DD3045">
            <w:pPr>
              <w:snapToGrid w:val="0"/>
              <w:spacing w:after="0" w:line="240" w:lineRule="auto"/>
              <w:jc w:val="center"/>
              <w:rPr>
                <w:rFonts w:ascii="Arial" w:eastAsia="Calibri" w:hAnsi="Arial" w:cs="Arial"/>
                <w:b/>
                <w:bCs/>
                <w:color w:val="000000"/>
              </w:rPr>
            </w:pPr>
          </w:p>
        </w:tc>
        <w:tc>
          <w:tcPr>
            <w:tcW w:w="20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F77BF" w:rsidRPr="00A60E20" w:rsidRDefault="00CF77BF" w:rsidP="00DD3045">
            <w:pPr>
              <w:snapToGrid w:val="0"/>
              <w:spacing w:after="0" w:line="240" w:lineRule="auto"/>
              <w:rPr>
                <w:rFonts w:ascii="Arial" w:eastAsia="Calibri" w:hAnsi="Arial" w:cs="Arial"/>
                <w:b/>
                <w:bCs/>
                <w:color w:val="000000"/>
                <w:sz w:val="20"/>
                <w:szCs w:val="20"/>
              </w:rPr>
            </w:pPr>
          </w:p>
          <w:p w:rsidR="00CF77BF" w:rsidRPr="00A60E20" w:rsidRDefault="00CF77BF" w:rsidP="00DD3045">
            <w:pPr>
              <w:spacing w:after="0" w:line="240" w:lineRule="auto"/>
              <w:jc w:val="center"/>
              <w:rPr>
                <w:rFonts w:ascii="Arial" w:eastAsia="Calibri" w:hAnsi="Arial" w:cs="Arial"/>
                <w:sz w:val="20"/>
                <w:szCs w:val="20"/>
              </w:rPr>
            </w:pPr>
            <w:r w:rsidRPr="00A60E20">
              <w:rPr>
                <w:rFonts w:ascii="Arial" w:eastAsia="Calibri" w:hAnsi="Arial" w:cs="Arial"/>
                <w:sz w:val="20"/>
                <w:szCs w:val="20"/>
              </w:rPr>
              <w:t xml:space="preserve">Obowiązuje od </w:t>
            </w:r>
          </w:p>
          <w:p w:rsidR="00CF77BF" w:rsidRPr="00A60E20" w:rsidRDefault="00CF77BF" w:rsidP="00DD3045">
            <w:pPr>
              <w:spacing w:after="0" w:line="240" w:lineRule="auto"/>
              <w:jc w:val="center"/>
              <w:rPr>
                <w:rFonts w:eastAsia="Calibri"/>
              </w:rPr>
            </w:pPr>
            <w:r w:rsidRPr="00A60E20">
              <w:rPr>
                <w:rFonts w:ascii="Arial" w:eastAsia="Calibri" w:hAnsi="Arial" w:cs="Arial"/>
                <w:sz w:val="20"/>
                <w:szCs w:val="20"/>
              </w:rPr>
              <w:t>13.09.2021 r.</w:t>
            </w:r>
          </w:p>
        </w:tc>
      </w:tr>
    </w:tbl>
    <w:p w:rsidR="00CF77BF" w:rsidRPr="00A60E20" w:rsidRDefault="00CF77BF" w:rsidP="00CF77BF">
      <w:pPr>
        <w:spacing w:after="0" w:line="240" w:lineRule="auto"/>
        <w:contextualSpacing/>
        <w:jc w:val="both"/>
        <w:rPr>
          <w:rFonts w:ascii="Arial" w:eastAsia="Calibri" w:hAnsi="Arial" w:cs="Arial"/>
          <w:sz w:val="20"/>
          <w:szCs w:val="20"/>
        </w:rPr>
      </w:pPr>
    </w:p>
    <w:p w:rsidR="00CF77BF" w:rsidRPr="00A60E20" w:rsidRDefault="00CF77BF" w:rsidP="00CF77BF">
      <w:pPr>
        <w:spacing w:after="0" w:line="240" w:lineRule="auto"/>
        <w:contextualSpacing/>
        <w:jc w:val="both"/>
        <w:rPr>
          <w:rFonts w:ascii="Arial" w:eastAsia="Calibri" w:hAnsi="Arial" w:cs="Arial"/>
          <w:bCs/>
          <w:color w:val="FF0000"/>
          <w:sz w:val="20"/>
          <w:szCs w:val="20"/>
        </w:rPr>
      </w:pPr>
      <w:r w:rsidRPr="00A60E20">
        <w:rPr>
          <w:rFonts w:ascii="Arial" w:eastAsia="Calibri" w:hAnsi="Arial" w:cs="Arial"/>
          <w:color w:val="FF0000"/>
          <w:sz w:val="20"/>
          <w:szCs w:val="20"/>
        </w:rPr>
        <w:t>Z</w:t>
      </w:r>
      <w:r w:rsidRPr="00A60E20">
        <w:rPr>
          <w:rFonts w:ascii="Arial" w:eastAsia="Calibri" w:hAnsi="Arial" w:cs="Arial"/>
          <w:bCs/>
          <w:color w:val="FF0000"/>
          <w:sz w:val="20"/>
          <w:szCs w:val="20"/>
        </w:rPr>
        <w:t>achęcamy do korzystania z usług na Portalu Podatkowego, w którym znajdują się informacje dotyczące poszczególnych podatków oraz formularze deklaracji interaktywnych (w zakładce</w:t>
      </w:r>
      <w:r w:rsidRPr="00A60E20">
        <w:rPr>
          <w:rFonts w:ascii="Arial" w:eastAsia="Calibri" w:hAnsi="Arial" w:cs="Arial"/>
          <w:bCs/>
          <w:color w:val="FF0000"/>
          <w:sz w:val="20"/>
          <w:szCs w:val="20"/>
        </w:rPr>
        <w:br/>
        <w:t xml:space="preserve"> e-Deklaracje), które mogą być składane za pomocą środków komunikacji elektronicznej. </w:t>
      </w:r>
    </w:p>
    <w:p w:rsidR="00CF77BF" w:rsidRPr="00A60E20" w:rsidRDefault="00CF77BF" w:rsidP="00CF77BF">
      <w:pPr>
        <w:spacing w:after="0" w:line="240" w:lineRule="auto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A60E20">
        <w:rPr>
          <w:rFonts w:ascii="Arial" w:eastAsia="Calibri" w:hAnsi="Arial" w:cs="Arial"/>
          <w:bCs/>
          <w:color w:val="FF0000"/>
          <w:sz w:val="20"/>
          <w:szCs w:val="20"/>
        </w:rPr>
        <w:t>Adres strony:</w:t>
      </w:r>
      <w:r w:rsidRPr="00A60E20">
        <w:rPr>
          <w:rFonts w:ascii="Arial" w:eastAsia="Calibri" w:hAnsi="Arial" w:cs="Arial"/>
          <w:bCs/>
          <w:color w:val="0000FF"/>
          <w:sz w:val="20"/>
          <w:szCs w:val="20"/>
        </w:rPr>
        <w:t xml:space="preserve"> </w:t>
      </w:r>
      <w:hyperlink r:id="rId6" w:history="1">
        <w:r w:rsidRPr="00A60E20">
          <w:rPr>
            <w:rFonts w:ascii="Arial" w:eastAsia="Calibri" w:hAnsi="Arial" w:cs="Arial"/>
            <w:bCs/>
            <w:color w:val="0000FF"/>
            <w:sz w:val="20"/>
            <w:szCs w:val="20"/>
            <w:u w:val="single"/>
          </w:rPr>
          <w:t>www.podatki.gov.pl</w:t>
        </w:r>
      </w:hyperlink>
    </w:p>
    <w:p w:rsidR="00CF77BF" w:rsidRPr="00A60E20" w:rsidRDefault="00CF77BF" w:rsidP="00CF77BF">
      <w:pPr>
        <w:spacing w:after="0" w:line="240" w:lineRule="auto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</w:p>
    <w:tbl>
      <w:tblPr>
        <w:tblW w:w="0" w:type="auto"/>
        <w:tblInd w:w="-95" w:type="dxa"/>
        <w:tblLayout w:type="fixed"/>
        <w:tblCellMar>
          <w:left w:w="98" w:type="dxa"/>
        </w:tblCellMar>
        <w:tblLook w:val="0000" w:firstRow="0" w:lastRow="0" w:firstColumn="0" w:lastColumn="0" w:noHBand="0" w:noVBand="0"/>
      </w:tblPr>
      <w:tblGrid>
        <w:gridCol w:w="2314"/>
        <w:gridCol w:w="7411"/>
      </w:tblGrid>
      <w:tr w:rsidR="00CF77BF" w:rsidRPr="00A60E20" w:rsidTr="00DD3045">
        <w:trPr>
          <w:trHeight w:val="255"/>
        </w:trPr>
        <w:tc>
          <w:tcPr>
            <w:tcW w:w="23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CCCCCC"/>
            <w:vAlign w:val="center"/>
          </w:tcPr>
          <w:p w:rsidR="00CF77BF" w:rsidRPr="00A60E20" w:rsidRDefault="00CF77BF" w:rsidP="00DD3045">
            <w:pPr>
              <w:snapToGrid w:val="0"/>
              <w:spacing w:after="0" w:line="240" w:lineRule="auto"/>
              <w:contextualSpacing/>
              <w:jc w:val="both"/>
              <w:rPr>
                <w:rFonts w:ascii="Arial" w:eastAsia="Calibri" w:hAnsi="Arial" w:cs="Arial"/>
                <w:b/>
                <w:bCs/>
                <w:color w:val="000000"/>
                <w:sz w:val="20"/>
                <w:szCs w:val="20"/>
              </w:rPr>
            </w:pPr>
          </w:p>
          <w:p w:rsidR="00CF77BF" w:rsidRPr="00A60E20" w:rsidRDefault="00CF77BF" w:rsidP="00DD3045">
            <w:pPr>
              <w:spacing w:after="0" w:line="240" w:lineRule="auto"/>
              <w:contextualSpacing/>
              <w:jc w:val="both"/>
              <w:rPr>
                <w:rFonts w:ascii="Arial" w:eastAsia="Calibri" w:hAnsi="Arial" w:cs="Arial"/>
                <w:b/>
                <w:bCs/>
                <w:color w:val="000000"/>
                <w:sz w:val="20"/>
                <w:szCs w:val="20"/>
              </w:rPr>
            </w:pPr>
            <w:r w:rsidRPr="00A60E20">
              <w:rPr>
                <w:rFonts w:ascii="Arial" w:eastAsia="Calibri" w:hAnsi="Arial" w:cs="Arial"/>
                <w:b/>
                <w:bCs/>
                <w:color w:val="000000"/>
                <w:sz w:val="20"/>
                <w:szCs w:val="20"/>
              </w:rPr>
              <w:t>Co chcę załatwić?</w:t>
            </w:r>
          </w:p>
          <w:p w:rsidR="00CF77BF" w:rsidRPr="00A60E20" w:rsidRDefault="00CF77BF" w:rsidP="00DD3045">
            <w:pPr>
              <w:spacing w:after="0" w:line="240" w:lineRule="auto"/>
              <w:contextualSpacing/>
              <w:jc w:val="both"/>
              <w:rPr>
                <w:rFonts w:ascii="Arial" w:eastAsia="Calibri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741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CF77BF" w:rsidRPr="00A60E20" w:rsidRDefault="00CF77BF" w:rsidP="00DD3045">
            <w:pPr>
              <w:snapToGrid w:val="0"/>
              <w:spacing w:after="0" w:line="240" w:lineRule="auto"/>
              <w:contextualSpacing/>
              <w:jc w:val="both"/>
              <w:rPr>
                <w:rFonts w:eastAsia="Calibri"/>
              </w:rPr>
            </w:pPr>
            <w:r w:rsidRPr="00A60E20">
              <w:rPr>
                <w:rFonts w:ascii="Arial" w:eastAsia="Calibri" w:hAnsi="Arial" w:cs="Arial"/>
                <w:sz w:val="20"/>
                <w:szCs w:val="20"/>
              </w:rPr>
              <w:t>Otrzymać zwrot ulgi z tytułu zakupu kasy rejestrującej</w:t>
            </w:r>
          </w:p>
        </w:tc>
      </w:tr>
      <w:tr w:rsidR="00CF77BF" w:rsidRPr="00A60E20" w:rsidTr="00DD3045">
        <w:trPr>
          <w:trHeight w:val="255"/>
        </w:trPr>
        <w:tc>
          <w:tcPr>
            <w:tcW w:w="23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CCCCCC"/>
            <w:vAlign w:val="center"/>
          </w:tcPr>
          <w:p w:rsidR="00CF77BF" w:rsidRPr="00A60E20" w:rsidRDefault="00CF77BF" w:rsidP="00DD3045">
            <w:pPr>
              <w:snapToGrid w:val="0"/>
              <w:spacing w:after="0" w:line="240" w:lineRule="auto"/>
              <w:contextualSpacing/>
              <w:jc w:val="both"/>
              <w:rPr>
                <w:rFonts w:ascii="Arial" w:eastAsia="Calibri" w:hAnsi="Arial" w:cs="Arial"/>
                <w:b/>
                <w:bCs/>
                <w:color w:val="000000"/>
                <w:sz w:val="20"/>
                <w:szCs w:val="20"/>
              </w:rPr>
            </w:pPr>
          </w:p>
          <w:p w:rsidR="00CF77BF" w:rsidRPr="00A60E20" w:rsidRDefault="00CF77BF" w:rsidP="00DD3045">
            <w:pPr>
              <w:spacing w:after="0" w:line="240" w:lineRule="auto"/>
              <w:contextualSpacing/>
              <w:jc w:val="both"/>
              <w:rPr>
                <w:rFonts w:ascii="Arial" w:eastAsia="Calibri" w:hAnsi="Arial" w:cs="Arial"/>
                <w:b/>
                <w:bCs/>
                <w:color w:val="000000"/>
                <w:sz w:val="20"/>
                <w:szCs w:val="20"/>
              </w:rPr>
            </w:pPr>
            <w:r w:rsidRPr="00A60E20">
              <w:rPr>
                <w:rFonts w:ascii="Arial" w:eastAsia="Calibri" w:hAnsi="Arial" w:cs="Arial"/>
                <w:b/>
                <w:bCs/>
                <w:color w:val="000000"/>
                <w:sz w:val="20"/>
                <w:szCs w:val="20"/>
              </w:rPr>
              <w:t>Kogo dotyczy?</w:t>
            </w:r>
          </w:p>
          <w:p w:rsidR="00CF77BF" w:rsidRPr="00A60E20" w:rsidRDefault="00CF77BF" w:rsidP="00DD3045">
            <w:pPr>
              <w:spacing w:after="0" w:line="240" w:lineRule="auto"/>
              <w:contextualSpacing/>
              <w:jc w:val="both"/>
              <w:rPr>
                <w:rFonts w:ascii="Arial" w:eastAsia="Calibri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741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CF77BF" w:rsidRPr="00A60E20" w:rsidRDefault="00CF77BF" w:rsidP="00DD3045">
            <w:pPr>
              <w:tabs>
                <w:tab w:val="left" w:pos="473"/>
              </w:tabs>
              <w:snapToGrid w:val="0"/>
              <w:spacing w:after="0" w:line="240" w:lineRule="auto"/>
              <w:contextualSpacing/>
              <w:jc w:val="both"/>
              <w:rPr>
                <w:rFonts w:ascii="Arial" w:eastAsia="Calibri" w:hAnsi="Arial" w:cs="Arial"/>
                <w:sz w:val="20"/>
                <w:szCs w:val="20"/>
              </w:rPr>
            </w:pPr>
          </w:p>
          <w:p w:rsidR="00CF77BF" w:rsidRPr="00A60E20" w:rsidRDefault="00CF77BF" w:rsidP="00DD3045">
            <w:pPr>
              <w:tabs>
                <w:tab w:val="left" w:pos="473"/>
              </w:tabs>
              <w:snapToGrid w:val="0"/>
              <w:spacing w:after="0" w:line="240" w:lineRule="auto"/>
              <w:contextualSpacing/>
              <w:jc w:val="both"/>
              <w:rPr>
                <w:rFonts w:ascii="Arial" w:eastAsia="Calibri" w:hAnsi="Arial" w:cs="Arial"/>
                <w:sz w:val="20"/>
                <w:szCs w:val="20"/>
              </w:rPr>
            </w:pPr>
            <w:r w:rsidRPr="00A60E20">
              <w:rPr>
                <w:rFonts w:ascii="Arial" w:eastAsia="Calibri" w:hAnsi="Arial" w:cs="Arial"/>
                <w:sz w:val="20"/>
                <w:szCs w:val="20"/>
              </w:rPr>
              <w:t>Podatników prowadzących działalność gospodarczą, którzy rozpoczęli ewidencjonowanie obrotów za pomocą kasy rejestrującej niebędących czynnymi podatnikami podatku VAT.</w:t>
            </w:r>
          </w:p>
          <w:p w:rsidR="00CF77BF" w:rsidRPr="00A60E20" w:rsidRDefault="00CF77BF" w:rsidP="00DD3045">
            <w:pPr>
              <w:tabs>
                <w:tab w:val="left" w:pos="473"/>
              </w:tabs>
              <w:snapToGrid w:val="0"/>
              <w:spacing w:after="0" w:line="240" w:lineRule="auto"/>
              <w:contextualSpacing/>
              <w:jc w:val="both"/>
              <w:rPr>
                <w:rFonts w:ascii="Arial" w:eastAsia="Calibri" w:hAnsi="Arial" w:cs="Arial"/>
                <w:sz w:val="20"/>
                <w:szCs w:val="20"/>
              </w:rPr>
            </w:pPr>
          </w:p>
        </w:tc>
      </w:tr>
      <w:tr w:rsidR="00CF77BF" w:rsidRPr="00A60E20" w:rsidTr="00DD3045">
        <w:trPr>
          <w:trHeight w:val="255"/>
        </w:trPr>
        <w:tc>
          <w:tcPr>
            <w:tcW w:w="2314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CCCCCC"/>
            <w:vAlign w:val="center"/>
          </w:tcPr>
          <w:p w:rsidR="00CF77BF" w:rsidRPr="00A60E20" w:rsidRDefault="00CF77BF" w:rsidP="00DD3045">
            <w:pPr>
              <w:snapToGrid w:val="0"/>
              <w:spacing w:after="0" w:line="240" w:lineRule="auto"/>
              <w:contextualSpacing/>
              <w:jc w:val="both"/>
              <w:rPr>
                <w:rFonts w:ascii="Arial" w:eastAsia="Calibri" w:hAnsi="Arial" w:cs="Arial"/>
                <w:b/>
                <w:bCs/>
                <w:color w:val="000000"/>
                <w:sz w:val="20"/>
                <w:szCs w:val="20"/>
              </w:rPr>
            </w:pPr>
          </w:p>
          <w:p w:rsidR="00CF77BF" w:rsidRPr="00A60E20" w:rsidRDefault="00CF77BF" w:rsidP="00DD3045">
            <w:pPr>
              <w:spacing w:after="0" w:line="240" w:lineRule="auto"/>
              <w:contextualSpacing/>
              <w:rPr>
                <w:rFonts w:ascii="Arial" w:eastAsia="Calibri" w:hAnsi="Arial" w:cs="Arial"/>
                <w:b/>
                <w:bCs/>
                <w:color w:val="000000"/>
                <w:sz w:val="20"/>
                <w:szCs w:val="20"/>
              </w:rPr>
            </w:pPr>
            <w:r w:rsidRPr="00A60E20">
              <w:rPr>
                <w:rFonts w:ascii="Arial" w:eastAsia="Calibri" w:hAnsi="Arial" w:cs="Arial"/>
                <w:b/>
                <w:bCs/>
                <w:color w:val="000000"/>
                <w:sz w:val="20"/>
                <w:szCs w:val="20"/>
              </w:rPr>
              <w:t>Jakie dokumenty muszę wypełnić?</w:t>
            </w:r>
          </w:p>
          <w:p w:rsidR="00CF77BF" w:rsidRPr="00A60E20" w:rsidRDefault="00CF77BF" w:rsidP="00DD3045">
            <w:pPr>
              <w:spacing w:after="0" w:line="240" w:lineRule="auto"/>
              <w:contextualSpacing/>
              <w:jc w:val="both"/>
              <w:rPr>
                <w:rFonts w:ascii="Arial" w:eastAsia="Calibri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7411" w:type="dxa"/>
            <w:tcBorders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CF77BF" w:rsidRPr="00A60E20" w:rsidRDefault="00CF77BF" w:rsidP="00DD3045">
            <w:pPr>
              <w:tabs>
                <w:tab w:val="left" w:pos="473"/>
              </w:tabs>
              <w:snapToGrid w:val="0"/>
              <w:spacing w:after="0" w:line="240" w:lineRule="auto"/>
              <w:contextualSpacing/>
              <w:jc w:val="both"/>
              <w:rPr>
                <w:rFonts w:ascii="Arial" w:eastAsia="Calibri" w:hAnsi="Arial" w:cs="Arial"/>
                <w:color w:val="0000FF"/>
                <w:sz w:val="20"/>
                <w:szCs w:val="20"/>
                <w:u w:val="single"/>
              </w:rPr>
            </w:pPr>
            <w:r w:rsidRPr="00A60E20">
              <w:rPr>
                <w:rFonts w:ascii="Arial" w:eastAsia="Calibri" w:hAnsi="Arial" w:cs="Arial"/>
                <w:color w:val="000000"/>
                <w:sz w:val="20"/>
                <w:szCs w:val="20"/>
              </w:rPr>
              <w:t>Wniosek o zwrot kwoty wydatkowanej na zakup kas rejestrujących.</w:t>
            </w:r>
          </w:p>
          <w:p w:rsidR="00CF77BF" w:rsidRPr="00A60E20" w:rsidRDefault="00CF77BF" w:rsidP="00DD3045">
            <w:pPr>
              <w:tabs>
                <w:tab w:val="left" w:pos="473"/>
              </w:tabs>
              <w:snapToGrid w:val="0"/>
              <w:spacing w:after="0" w:line="240" w:lineRule="auto"/>
              <w:contextualSpacing/>
              <w:jc w:val="both"/>
              <w:rPr>
                <w:rFonts w:eastAsia="Calibri"/>
              </w:rPr>
            </w:pPr>
          </w:p>
        </w:tc>
      </w:tr>
      <w:tr w:rsidR="00CF77BF" w:rsidRPr="00A60E20" w:rsidTr="00DD3045">
        <w:trPr>
          <w:trHeight w:val="255"/>
        </w:trPr>
        <w:tc>
          <w:tcPr>
            <w:tcW w:w="23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CCCCCC"/>
            <w:vAlign w:val="center"/>
          </w:tcPr>
          <w:p w:rsidR="00CF77BF" w:rsidRPr="00A60E20" w:rsidRDefault="00CF77BF" w:rsidP="00DD3045">
            <w:pPr>
              <w:spacing w:after="0" w:line="240" w:lineRule="auto"/>
              <w:contextualSpacing/>
              <w:jc w:val="both"/>
              <w:rPr>
                <w:rFonts w:ascii="Arial" w:eastAsia="Calibri" w:hAnsi="Arial" w:cs="Arial"/>
                <w:sz w:val="20"/>
                <w:szCs w:val="20"/>
              </w:rPr>
            </w:pPr>
            <w:r w:rsidRPr="00A60E20">
              <w:rPr>
                <w:rFonts w:ascii="Arial" w:eastAsia="Calibri" w:hAnsi="Arial" w:cs="Arial"/>
                <w:b/>
                <w:bCs/>
                <w:color w:val="000000"/>
                <w:sz w:val="20"/>
                <w:szCs w:val="20"/>
              </w:rPr>
              <w:t>Wymagane   załączniki</w:t>
            </w:r>
          </w:p>
        </w:tc>
        <w:tc>
          <w:tcPr>
            <w:tcW w:w="741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CF77BF" w:rsidRPr="00A60E20" w:rsidRDefault="00CF77BF" w:rsidP="00DD3045">
            <w:pPr>
              <w:snapToGrid w:val="0"/>
              <w:spacing w:after="0" w:line="240" w:lineRule="auto"/>
              <w:contextualSpacing/>
              <w:jc w:val="both"/>
              <w:rPr>
                <w:rFonts w:ascii="Arial" w:eastAsia="Calibri" w:hAnsi="Arial" w:cs="Arial"/>
                <w:sz w:val="20"/>
                <w:szCs w:val="20"/>
              </w:rPr>
            </w:pPr>
          </w:p>
          <w:p w:rsidR="00CF77BF" w:rsidRDefault="00CF77BF" w:rsidP="00CF77BF">
            <w:pPr>
              <w:pStyle w:val="Akapitzlist"/>
              <w:numPr>
                <w:ilvl w:val="0"/>
                <w:numId w:val="3"/>
              </w:numPr>
              <w:tabs>
                <w:tab w:val="left" w:pos="494"/>
              </w:tabs>
              <w:snapToGrid w:val="0"/>
              <w:spacing w:after="0" w:line="240" w:lineRule="auto"/>
              <w:jc w:val="both"/>
              <w:rPr>
                <w:rFonts w:ascii="Arial" w:eastAsia="Calibri" w:hAnsi="Arial" w:cs="Arial"/>
                <w:sz w:val="20"/>
                <w:szCs w:val="20"/>
              </w:rPr>
            </w:pPr>
            <w:r>
              <w:rPr>
                <w:rFonts w:ascii="Arial" w:eastAsia="Calibri" w:hAnsi="Arial" w:cs="Arial"/>
                <w:sz w:val="20"/>
                <w:szCs w:val="20"/>
              </w:rPr>
              <w:t xml:space="preserve">   </w:t>
            </w:r>
            <w:r w:rsidRPr="00C84432">
              <w:rPr>
                <w:rFonts w:ascii="Arial" w:eastAsia="Calibri" w:hAnsi="Arial" w:cs="Arial"/>
                <w:sz w:val="20"/>
                <w:szCs w:val="20"/>
              </w:rPr>
              <w:t>Potwierdzona za zgodność z oryginałem kserokopia faktury potwierdzająca zakup kasy rejestrującej wraz z dowodem zapłaty całej należności.</w:t>
            </w:r>
          </w:p>
          <w:p w:rsidR="00CF77BF" w:rsidRDefault="00CF77BF" w:rsidP="00CF77BF">
            <w:pPr>
              <w:pStyle w:val="Akapitzlist"/>
              <w:numPr>
                <w:ilvl w:val="0"/>
                <w:numId w:val="3"/>
              </w:numPr>
              <w:tabs>
                <w:tab w:val="left" w:pos="494"/>
              </w:tabs>
              <w:snapToGrid w:val="0"/>
              <w:spacing w:after="0" w:line="240" w:lineRule="auto"/>
              <w:jc w:val="both"/>
              <w:rPr>
                <w:rFonts w:ascii="Arial" w:eastAsia="Calibri" w:hAnsi="Arial" w:cs="Arial"/>
                <w:sz w:val="20"/>
                <w:szCs w:val="20"/>
              </w:rPr>
            </w:pPr>
            <w:r>
              <w:rPr>
                <w:rFonts w:ascii="Arial" w:eastAsia="Calibri" w:hAnsi="Arial" w:cs="Arial"/>
                <w:sz w:val="20"/>
                <w:szCs w:val="20"/>
              </w:rPr>
              <w:t xml:space="preserve">    </w:t>
            </w:r>
            <w:r w:rsidRPr="00C84432">
              <w:rPr>
                <w:rFonts w:ascii="Arial" w:eastAsia="Calibri" w:hAnsi="Arial" w:cs="Arial"/>
                <w:sz w:val="20"/>
                <w:szCs w:val="20"/>
              </w:rPr>
              <w:t>W przypadku osób świadczących usługi przewozu osób i ładunków taksówkami osobowymi i bagażowymi – korzystających ze zwolnienia od podatku od towarów i usług dodatkowo winni złożyć informację o numerze licencji na wykonywanie transportu drogowego taksówką oraz numerze reje</w:t>
            </w:r>
            <w:r>
              <w:rPr>
                <w:rFonts w:ascii="Arial" w:eastAsia="Calibri" w:hAnsi="Arial" w:cs="Arial"/>
                <w:sz w:val="20"/>
                <w:szCs w:val="20"/>
              </w:rPr>
              <w:t xml:space="preserve">stracyjnym </w:t>
            </w:r>
            <w:r w:rsidRPr="00C84432">
              <w:rPr>
                <w:rFonts w:ascii="Arial" w:eastAsia="Calibri" w:hAnsi="Arial" w:cs="Arial"/>
                <w:sz w:val="20"/>
                <w:szCs w:val="20"/>
              </w:rPr>
              <w:t xml:space="preserve">i bocznym taksówki, w której zainstalowano kasę rejestrującą. </w:t>
            </w:r>
          </w:p>
          <w:p w:rsidR="00CF77BF" w:rsidRDefault="00CF77BF" w:rsidP="00CF77BF">
            <w:pPr>
              <w:pStyle w:val="Akapitzlist"/>
              <w:numPr>
                <w:ilvl w:val="0"/>
                <w:numId w:val="3"/>
              </w:numPr>
              <w:tabs>
                <w:tab w:val="left" w:pos="494"/>
              </w:tabs>
              <w:snapToGrid w:val="0"/>
              <w:spacing w:after="0" w:line="240" w:lineRule="auto"/>
              <w:jc w:val="both"/>
              <w:rPr>
                <w:rFonts w:ascii="Arial" w:eastAsia="Calibri" w:hAnsi="Arial" w:cs="Arial"/>
                <w:sz w:val="20"/>
                <w:szCs w:val="20"/>
              </w:rPr>
            </w:pPr>
            <w:r>
              <w:rPr>
                <w:rFonts w:ascii="Arial" w:eastAsia="Calibri" w:hAnsi="Arial" w:cs="Arial"/>
                <w:sz w:val="20"/>
                <w:szCs w:val="20"/>
              </w:rPr>
              <w:t xml:space="preserve">    </w:t>
            </w:r>
            <w:r w:rsidRPr="00C84432">
              <w:rPr>
                <w:rFonts w:ascii="Arial" w:eastAsia="Calibri" w:hAnsi="Arial" w:cs="Arial"/>
                <w:sz w:val="20"/>
                <w:szCs w:val="20"/>
              </w:rPr>
              <w:t>Fotokopię świadectwa przeprowadzonej legalizacji ponownej taksometru współpracującego z kasą o zastosowaniu specjalnym służącą do prowadzenia ewidencji przy świadczeniu usług przewozu osób i ładunków taksówkami osobowymi i bagażowymi.</w:t>
            </w:r>
          </w:p>
          <w:p w:rsidR="00CF77BF" w:rsidRDefault="00CF77BF" w:rsidP="00CF77BF">
            <w:pPr>
              <w:pStyle w:val="Akapitzlist"/>
              <w:numPr>
                <w:ilvl w:val="0"/>
                <w:numId w:val="3"/>
              </w:numPr>
              <w:tabs>
                <w:tab w:val="left" w:pos="494"/>
              </w:tabs>
              <w:snapToGrid w:val="0"/>
              <w:spacing w:after="0" w:line="240" w:lineRule="auto"/>
              <w:jc w:val="both"/>
              <w:rPr>
                <w:rFonts w:ascii="Arial" w:eastAsia="Calibri" w:hAnsi="Arial" w:cs="Arial"/>
                <w:sz w:val="20"/>
                <w:szCs w:val="20"/>
              </w:rPr>
            </w:pPr>
            <w:r>
              <w:rPr>
                <w:rFonts w:ascii="Arial" w:eastAsia="Calibri" w:hAnsi="Arial" w:cs="Arial"/>
                <w:sz w:val="20"/>
                <w:szCs w:val="20"/>
              </w:rPr>
              <w:t xml:space="preserve">    </w:t>
            </w:r>
            <w:r w:rsidRPr="00C84432">
              <w:rPr>
                <w:rFonts w:ascii="Arial" w:eastAsia="Calibri" w:hAnsi="Arial" w:cs="Arial"/>
                <w:sz w:val="20"/>
                <w:szCs w:val="20"/>
              </w:rPr>
              <w:t>Informację o numerze rachunku bankowego, na który należy dokonać zwrotu.</w:t>
            </w:r>
          </w:p>
          <w:p w:rsidR="00CF77BF" w:rsidRPr="00C84432" w:rsidRDefault="00CF77BF" w:rsidP="00CF77BF">
            <w:pPr>
              <w:pStyle w:val="Akapitzlist"/>
              <w:numPr>
                <w:ilvl w:val="0"/>
                <w:numId w:val="3"/>
              </w:numPr>
              <w:tabs>
                <w:tab w:val="left" w:pos="494"/>
              </w:tabs>
              <w:snapToGrid w:val="0"/>
              <w:spacing w:after="0" w:line="240" w:lineRule="auto"/>
              <w:jc w:val="both"/>
              <w:rPr>
                <w:rFonts w:ascii="Arial" w:eastAsia="Calibri" w:hAnsi="Arial" w:cs="Arial"/>
                <w:sz w:val="20"/>
                <w:szCs w:val="20"/>
              </w:rPr>
            </w:pPr>
            <w:r>
              <w:rPr>
                <w:rFonts w:ascii="Arial" w:eastAsia="Calibri" w:hAnsi="Arial" w:cs="Arial"/>
                <w:sz w:val="20"/>
                <w:szCs w:val="20"/>
              </w:rPr>
              <w:t xml:space="preserve">    </w:t>
            </w:r>
            <w:r w:rsidRPr="00C84432">
              <w:rPr>
                <w:rFonts w:ascii="Arial" w:eastAsia="Calibri" w:hAnsi="Arial" w:cs="Arial"/>
                <w:sz w:val="20"/>
                <w:szCs w:val="20"/>
              </w:rPr>
              <w:t>Kopię raportu fiskalnego miesięczneg</w:t>
            </w:r>
            <w:r>
              <w:rPr>
                <w:rFonts w:ascii="Arial" w:eastAsia="Calibri" w:hAnsi="Arial" w:cs="Arial"/>
                <w:sz w:val="20"/>
                <w:szCs w:val="20"/>
              </w:rPr>
              <w:t xml:space="preserve">o wystawionego przy użyciu kasy </w:t>
            </w:r>
            <w:r w:rsidRPr="00C84432">
              <w:rPr>
                <w:rFonts w:ascii="Arial" w:eastAsia="Calibri" w:hAnsi="Arial" w:cs="Arial"/>
                <w:sz w:val="20"/>
                <w:szCs w:val="20"/>
              </w:rPr>
              <w:t>rejestrującej potwierdzającego prowadzenie ewidencji sprzedaży</w:t>
            </w:r>
          </w:p>
          <w:p w:rsidR="00CF77BF" w:rsidRPr="00A60E20" w:rsidRDefault="00CF77BF" w:rsidP="00DD3045">
            <w:pPr>
              <w:snapToGrid w:val="0"/>
              <w:spacing w:after="0" w:line="240" w:lineRule="auto"/>
              <w:contextualSpacing/>
              <w:jc w:val="both"/>
              <w:rPr>
                <w:rFonts w:ascii="Arial" w:eastAsia="Calibri" w:hAnsi="Arial" w:cs="Arial"/>
                <w:sz w:val="20"/>
                <w:szCs w:val="20"/>
              </w:rPr>
            </w:pPr>
          </w:p>
          <w:p w:rsidR="00CF77BF" w:rsidRPr="00A60E20" w:rsidRDefault="00CF77BF" w:rsidP="00DD3045">
            <w:pPr>
              <w:snapToGrid w:val="0"/>
              <w:spacing w:after="0" w:line="240" w:lineRule="auto"/>
              <w:contextualSpacing/>
              <w:jc w:val="both"/>
              <w:rPr>
                <w:rFonts w:ascii="Arial" w:eastAsia="Calibri" w:hAnsi="Arial" w:cs="Arial"/>
                <w:sz w:val="20"/>
                <w:szCs w:val="20"/>
              </w:rPr>
            </w:pPr>
          </w:p>
        </w:tc>
      </w:tr>
      <w:tr w:rsidR="00CF77BF" w:rsidRPr="00A60E20" w:rsidTr="00DD3045">
        <w:trPr>
          <w:trHeight w:val="255"/>
        </w:trPr>
        <w:tc>
          <w:tcPr>
            <w:tcW w:w="23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CCCCCC"/>
            <w:vAlign w:val="center"/>
          </w:tcPr>
          <w:p w:rsidR="00CF77BF" w:rsidRPr="00A60E20" w:rsidRDefault="00CF77BF" w:rsidP="00DD3045">
            <w:pPr>
              <w:snapToGrid w:val="0"/>
              <w:spacing w:after="0" w:line="240" w:lineRule="auto"/>
              <w:contextualSpacing/>
              <w:jc w:val="both"/>
              <w:rPr>
                <w:rFonts w:ascii="Arial" w:eastAsia="Calibri" w:hAnsi="Arial" w:cs="Arial"/>
                <w:b/>
                <w:bCs/>
                <w:color w:val="000000"/>
                <w:sz w:val="20"/>
                <w:szCs w:val="20"/>
              </w:rPr>
            </w:pPr>
          </w:p>
          <w:p w:rsidR="00CF77BF" w:rsidRPr="00A60E20" w:rsidRDefault="00CF77BF" w:rsidP="00DD3045">
            <w:pPr>
              <w:spacing w:after="0" w:line="240" w:lineRule="auto"/>
              <w:contextualSpacing/>
              <w:jc w:val="both"/>
              <w:rPr>
                <w:rFonts w:ascii="Arial" w:eastAsia="Calibri" w:hAnsi="Arial" w:cs="Arial"/>
                <w:b/>
                <w:bCs/>
                <w:color w:val="000000"/>
                <w:sz w:val="20"/>
                <w:szCs w:val="20"/>
              </w:rPr>
            </w:pPr>
            <w:r w:rsidRPr="00A60E20">
              <w:rPr>
                <w:rFonts w:ascii="Arial" w:eastAsia="Calibri" w:hAnsi="Arial" w:cs="Arial"/>
                <w:b/>
                <w:bCs/>
                <w:color w:val="000000"/>
                <w:sz w:val="20"/>
                <w:szCs w:val="20"/>
              </w:rPr>
              <w:t>Wymagane opłaty?</w:t>
            </w:r>
          </w:p>
          <w:p w:rsidR="00CF77BF" w:rsidRPr="00A60E20" w:rsidRDefault="00CF77BF" w:rsidP="00DD3045">
            <w:pPr>
              <w:spacing w:after="0" w:line="240" w:lineRule="auto"/>
              <w:contextualSpacing/>
              <w:jc w:val="both"/>
              <w:rPr>
                <w:rFonts w:ascii="Arial" w:eastAsia="Calibri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741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CF77BF" w:rsidRPr="00A60E20" w:rsidRDefault="00CF77BF" w:rsidP="00DD3045">
            <w:pPr>
              <w:snapToGrid w:val="0"/>
              <w:spacing w:after="0" w:line="240" w:lineRule="auto"/>
              <w:contextualSpacing/>
              <w:jc w:val="both"/>
              <w:rPr>
                <w:rFonts w:eastAsia="Calibri"/>
              </w:rPr>
            </w:pPr>
            <w:r>
              <w:rPr>
                <w:rFonts w:ascii="Arial" w:eastAsia="Calibri" w:hAnsi="Arial" w:cs="Arial"/>
                <w:sz w:val="20"/>
                <w:szCs w:val="20"/>
              </w:rPr>
              <w:t>Brak</w:t>
            </w:r>
          </w:p>
        </w:tc>
      </w:tr>
      <w:tr w:rsidR="00CF77BF" w:rsidRPr="00A60E20" w:rsidTr="00DD3045">
        <w:trPr>
          <w:trHeight w:val="255"/>
        </w:trPr>
        <w:tc>
          <w:tcPr>
            <w:tcW w:w="23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CCCCCC"/>
            <w:vAlign w:val="center"/>
          </w:tcPr>
          <w:p w:rsidR="00CF77BF" w:rsidRPr="00A60E20" w:rsidRDefault="00CF77BF" w:rsidP="00DD3045">
            <w:pPr>
              <w:snapToGrid w:val="0"/>
              <w:spacing w:after="0" w:line="240" w:lineRule="auto"/>
              <w:contextualSpacing/>
              <w:rPr>
                <w:rFonts w:ascii="Arial" w:eastAsia="Calibri" w:hAnsi="Arial" w:cs="Arial"/>
                <w:b/>
                <w:bCs/>
                <w:color w:val="000000"/>
                <w:sz w:val="20"/>
                <w:szCs w:val="20"/>
              </w:rPr>
            </w:pPr>
          </w:p>
          <w:p w:rsidR="00CF77BF" w:rsidRPr="00A60E20" w:rsidRDefault="00CF77BF" w:rsidP="00DD3045">
            <w:pPr>
              <w:spacing w:after="0" w:line="240" w:lineRule="auto"/>
              <w:contextualSpacing/>
              <w:rPr>
                <w:rFonts w:ascii="Arial" w:eastAsia="Calibri" w:hAnsi="Arial" w:cs="Arial"/>
                <w:b/>
                <w:bCs/>
                <w:color w:val="000000"/>
                <w:sz w:val="20"/>
                <w:szCs w:val="20"/>
              </w:rPr>
            </w:pPr>
            <w:r w:rsidRPr="00A60E20">
              <w:rPr>
                <w:rFonts w:ascii="Arial" w:eastAsia="Calibri" w:hAnsi="Arial" w:cs="Arial"/>
                <w:b/>
                <w:bCs/>
                <w:color w:val="000000"/>
                <w:sz w:val="20"/>
                <w:szCs w:val="20"/>
              </w:rPr>
              <w:t>Termin złożenia  dokumentów</w:t>
            </w:r>
          </w:p>
          <w:p w:rsidR="00CF77BF" w:rsidRPr="00A60E20" w:rsidRDefault="00CF77BF" w:rsidP="00DD3045">
            <w:pPr>
              <w:spacing w:after="0" w:line="240" w:lineRule="auto"/>
              <w:contextualSpacing/>
              <w:rPr>
                <w:rFonts w:ascii="Arial" w:eastAsia="Calibri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741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CF77BF" w:rsidRPr="00A60E20" w:rsidRDefault="00CF77BF" w:rsidP="00DD3045">
            <w:pPr>
              <w:snapToGrid w:val="0"/>
              <w:spacing w:after="0" w:line="240" w:lineRule="auto"/>
              <w:contextualSpacing/>
              <w:jc w:val="both"/>
              <w:rPr>
                <w:rFonts w:eastAsia="Calibri"/>
              </w:rPr>
            </w:pPr>
            <w:r w:rsidRPr="00A60E20">
              <w:rPr>
                <w:rFonts w:ascii="Arial" w:eastAsia="Calibri" w:hAnsi="Arial" w:cs="Arial"/>
                <w:sz w:val="20"/>
                <w:szCs w:val="20"/>
              </w:rPr>
              <w:t xml:space="preserve">Po rozpoczęciu ewidencjonowania obrotów za pomocą kasy rejestrującej </w:t>
            </w:r>
            <w:r w:rsidRPr="00A60E20">
              <w:rPr>
                <w:rFonts w:ascii="Arial" w:eastAsia="Calibri" w:hAnsi="Arial" w:cs="Arial"/>
                <w:sz w:val="20"/>
                <w:szCs w:val="20"/>
              </w:rPr>
              <w:br/>
              <w:t>po zakończeniu miesiąca w którym rozpoczęto ewidencjonowanie za jej pomocą.</w:t>
            </w:r>
          </w:p>
        </w:tc>
      </w:tr>
      <w:tr w:rsidR="00CF77BF" w:rsidRPr="00A60E20" w:rsidTr="00DD3045">
        <w:trPr>
          <w:trHeight w:val="255"/>
        </w:trPr>
        <w:tc>
          <w:tcPr>
            <w:tcW w:w="23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CCCCCC"/>
            <w:vAlign w:val="center"/>
          </w:tcPr>
          <w:p w:rsidR="00CF77BF" w:rsidRPr="00A60E20" w:rsidRDefault="00CF77BF" w:rsidP="00DD3045">
            <w:pPr>
              <w:snapToGrid w:val="0"/>
              <w:spacing w:after="0" w:line="240" w:lineRule="auto"/>
              <w:contextualSpacing/>
              <w:rPr>
                <w:rFonts w:ascii="Arial" w:eastAsia="Calibri" w:hAnsi="Arial" w:cs="Arial"/>
                <w:b/>
                <w:bCs/>
                <w:color w:val="000000"/>
                <w:sz w:val="20"/>
                <w:szCs w:val="20"/>
              </w:rPr>
            </w:pPr>
          </w:p>
          <w:p w:rsidR="00CF77BF" w:rsidRPr="00A60E20" w:rsidRDefault="00CF77BF" w:rsidP="00DD3045">
            <w:pPr>
              <w:spacing w:after="0" w:line="240" w:lineRule="auto"/>
              <w:contextualSpacing/>
              <w:rPr>
                <w:rFonts w:ascii="Arial" w:eastAsia="Calibri" w:hAnsi="Arial" w:cs="Arial"/>
                <w:color w:val="000000"/>
                <w:sz w:val="20"/>
                <w:szCs w:val="20"/>
              </w:rPr>
            </w:pPr>
            <w:r w:rsidRPr="00A60E20">
              <w:rPr>
                <w:rFonts w:ascii="Arial" w:eastAsia="Calibri" w:hAnsi="Arial" w:cs="Arial"/>
                <w:b/>
                <w:bCs/>
                <w:color w:val="000000"/>
                <w:sz w:val="20"/>
                <w:szCs w:val="20"/>
              </w:rPr>
              <w:t>Gdzie załatwić sprawę?</w:t>
            </w:r>
          </w:p>
        </w:tc>
        <w:tc>
          <w:tcPr>
            <w:tcW w:w="741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CF77BF" w:rsidRPr="00A60E20" w:rsidRDefault="00CF77BF" w:rsidP="00DD3045">
            <w:pPr>
              <w:snapToGrid w:val="0"/>
              <w:spacing w:after="0" w:line="240" w:lineRule="auto"/>
              <w:contextualSpacing/>
              <w:jc w:val="both"/>
              <w:rPr>
                <w:rFonts w:ascii="Arial" w:eastAsia="Calibri" w:hAnsi="Arial" w:cs="Arial"/>
                <w:color w:val="000000"/>
                <w:sz w:val="20"/>
                <w:szCs w:val="20"/>
              </w:rPr>
            </w:pPr>
          </w:p>
          <w:p w:rsidR="00CF77BF" w:rsidRPr="00A60E20" w:rsidRDefault="00CF77BF" w:rsidP="00DD3045">
            <w:pPr>
              <w:snapToGrid w:val="0"/>
              <w:spacing w:after="0" w:line="240" w:lineRule="auto"/>
              <w:contextualSpacing/>
              <w:jc w:val="both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bookmarkStart w:id="0" w:name="__DdeLink__2_3943078488"/>
            <w:bookmarkEnd w:id="0"/>
            <w:r w:rsidRPr="00A60E20">
              <w:rPr>
                <w:rFonts w:ascii="Arial" w:eastAsia="Calibri" w:hAnsi="Arial" w:cs="Arial"/>
                <w:color w:val="000000"/>
                <w:sz w:val="20"/>
                <w:szCs w:val="20"/>
              </w:rPr>
              <w:t>1. Przesyłając pobrany i wypełniony wniosek drogą elektroniczną za pośrednictwem</w:t>
            </w:r>
            <w:r w:rsidRPr="00A60E20">
              <w:rPr>
                <w:rFonts w:ascii="Arial" w:eastAsia="Calibri" w:hAnsi="Arial" w:cs="Arial"/>
                <w:bCs/>
                <w:color w:val="0000FF"/>
                <w:sz w:val="20"/>
                <w:szCs w:val="20"/>
              </w:rPr>
              <w:t xml:space="preserve"> e-PUAP</w:t>
            </w:r>
            <w:r w:rsidRPr="00A60E20">
              <w:rPr>
                <w:rFonts w:ascii="Arial" w:eastAsia="Calibri" w:hAnsi="Arial" w:cs="Arial"/>
                <w:sz w:val="20"/>
                <w:szCs w:val="20"/>
              </w:rPr>
              <w:t xml:space="preserve"> (podpisany Profilem Zaufanym),</w:t>
            </w:r>
          </w:p>
          <w:p w:rsidR="00CF77BF" w:rsidRPr="00A60E20" w:rsidRDefault="00CF77BF" w:rsidP="00DD3045">
            <w:pPr>
              <w:snapToGrid w:val="0"/>
              <w:spacing w:after="0" w:line="240" w:lineRule="auto"/>
              <w:contextualSpacing/>
              <w:jc w:val="both"/>
              <w:rPr>
                <w:rFonts w:ascii="Arial" w:eastAsia="Arial" w:hAnsi="Arial" w:cs="Arial"/>
                <w:sz w:val="20"/>
                <w:szCs w:val="20"/>
              </w:rPr>
            </w:pPr>
            <w:r w:rsidRPr="00A60E20">
              <w:rPr>
                <w:rFonts w:ascii="Arial" w:eastAsia="Calibri" w:hAnsi="Arial" w:cs="Arial"/>
                <w:bCs/>
                <w:color w:val="000000"/>
                <w:sz w:val="20"/>
                <w:szCs w:val="20"/>
              </w:rPr>
              <w:t xml:space="preserve">2. </w:t>
            </w:r>
            <w:r w:rsidRPr="00A60E20">
              <w:rPr>
                <w:rFonts w:ascii="Arial" w:eastAsia="Calibri" w:hAnsi="Arial" w:cs="Arial"/>
                <w:color w:val="000000"/>
                <w:sz w:val="20"/>
                <w:szCs w:val="20"/>
              </w:rPr>
              <w:t>Przesyłając pobrany i wypełniony wniosek</w:t>
            </w:r>
            <w:r w:rsidRPr="00A60E20">
              <w:rPr>
                <w:rFonts w:ascii="Arial" w:eastAsia="Calibri" w:hAnsi="Arial" w:cs="Arial"/>
                <w:sz w:val="20"/>
                <w:szCs w:val="20"/>
              </w:rPr>
              <w:t xml:space="preserve"> na adres Urzędu Skarbowego we Włoszczowie: 29-100 Włoszczowa, ul. Wiśniowa 10, za pośrednictwem operatora pocztowego.</w:t>
            </w:r>
          </w:p>
          <w:p w:rsidR="00CF77BF" w:rsidRPr="00A60E20" w:rsidRDefault="00CF77BF" w:rsidP="00DD3045">
            <w:pPr>
              <w:snapToGrid w:val="0"/>
              <w:spacing w:after="0" w:line="240" w:lineRule="auto"/>
              <w:contextualSpacing/>
              <w:jc w:val="both"/>
              <w:rPr>
                <w:rFonts w:ascii="Arial" w:eastAsia="Arial" w:hAnsi="Arial" w:cs="Arial"/>
                <w:sz w:val="20"/>
                <w:szCs w:val="20"/>
              </w:rPr>
            </w:pPr>
            <w:r w:rsidRPr="00A60E20">
              <w:rPr>
                <w:rFonts w:ascii="Arial" w:eastAsia="Calibri" w:hAnsi="Arial" w:cs="Arial"/>
                <w:bCs/>
                <w:sz w:val="20"/>
                <w:szCs w:val="20"/>
              </w:rPr>
              <w:t>3.</w:t>
            </w:r>
            <w:r w:rsidRPr="00A60E20">
              <w:rPr>
                <w:rFonts w:ascii="Arial" w:eastAsia="Calibri" w:hAnsi="Arial" w:cs="Arial"/>
                <w:sz w:val="20"/>
                <w:szCs w:val="20"/>
              </w:rPr>
              <w:t xml:space="preserve"> Składając osobiście w siedzibie urzędu:</w:t>
            </w:r>
          </w:p>
          <w:p w:rsidR="00CF77BF" w:rsidRPr="00A60E20" w:rsidRDefault="00CF77BF" w:rsidP="00DD3045">
            <w:pPr>
              <w:snapToGrid w:val="0"/>
              <w:spacing w:after="0" w:line="240" w:lineRule="auto"/>
              <w:contextualSpacing/>
              <w:jc w:val="both"/>
              <w:rPr>
                <w:rFonts w:ascii="Arial" w:eastAsia="Arial" w:hAnsi="Arial" w:cs="Arial"/>
                <w:b/>
                <w:sz w:val="20"/>
                <w:szCs w:val="20"/>
              </w:rPr>
            </w:pPr>
            <w:r w:rsidRPr="00A60E20">
              <w:rPr>
                <w:rFonts w:ascii="Arial" w:eastAsia="Arial" w:hAnsi="Arial" w:cs="Arial"/>
                <w:sz w:val="20"/>
                <w:szCs w:val="20"/>
              </w:rPr>
              <w:lastRenderedPageBreak/>
              <w:t xml:space="preserve">  </w:t>
            </w:r>
            <w:r w:rsidRPr="00A60E20">
              <w:rPr>
                <w:rFonts w:ascii="Arial" w:eastAsia="Calibri" w:hAnsi="Arial" w:cs="Arial"/>
                <w:sz w:val="20"/>
                <w:szCs w:val="20"/>
              </w:rPr>
              <w:t xml:space="preserve">- </w:t>
            </w:r>
            <w:r w:rsidRPr="00A60E20">
              <w:rPr>
                <w:rFonts w:ascii="Arial" w:eastAsia="Calibri" w:hAnsi="Arial" w:cs="Arial"/>
                <w:b/>
                <w:sz w:val="20"/>
                <w:szCs w:val="20"/>
              </w:rPr>
              <w:t>poniedziałek:       8:00 - 18:00</w:t>
            </w:r>
          </w:p>
          <w:p w:rsidR="00CF77BF" w:rsidRPr="00A60E20" w:rsidRDefault="00CF77BF" w:rsidP="00DD3045">
            <w:pPr>
              <w:snapToGrid w:val="0"/>
              <w:spacing w:after="0" w:line="240" w:lineRule="auto"/>
              <w:contextualSpacing/>
              <w:jc w:val="both"/>
              <w:rPr>
                <w:rFonts w:ascii="Arial" w:eastAsia="Calibri" w:hAnsi="Arial" w:cs="Arial"/>
                <w:b/>
                <w:sz w:val="20"/>
                <w:szCs w:val="20"/>
              </w:rPr>
            </w:pPr>
            <w:r w:rsidRPr="00A60E20">
              <w:rPr>
                <w:rFonts w:ascii="Arial" w:eastAsia="Arial" w:hAnsi="Arial" w:cs="Arial"/>
                <w:b/>
                <w:sz w:val="20"/>
                <w:szCs w:val="20"/>
              </w:rPr>
              <w:t xml:space="preserve">  </w:t>
            </w:r>
            <w:r w:rsidRPr="00A60E20">
              <w:rPr>
                <w:rFonts w:ascii="Arial" w:eastAsia="Calibri" w:hAnsi="Arial" w:cs="Arial"/>
                <w:b/>
                <w:sz w:val="20"/>
                <w:szCs w:val="20"/>
              </w:rPr>
              <w:t>- wtorek – piątek:   8:00 - 15:00.</w:t>
            </w:r>
          </w:p>
          <w:p w:rsidR="00CF77BF" w:rsidRPr="00A60E20" w:rsidRDefault="00CF77BF" w:rsidP="00DD3045">
            <w:pPr>
              <w:snapToGrid w:val="0"/>
              <w:spacing w:after="0" w:line="240" w:lineRule="auto"/>
              <w:contextualSpacing/>
              <w:jc w:val="both"/>
              <w:rPr>
                <w:rFonts w:ascii="Arial" w:eastAsia="Calibri" w:hAnsi="Arial" w:cs="Arial"/>
                <w:sz w:val="20"/>
                <w:szCs w:val="20"/>
              </w:rPr>
            </w:pPr>
          </w:p>
        </w:tc>
      </w:tr>
      <w:tr w:rsidR="00CF77BF" w:rsidRPr="00A60E20" w:rsidTr="00DD3045">
        <w:trPr>
          <w:trHeight w:val="272"/>
        </w:trPr>
        <w:tc>
          <w:tcPr>
            <w:tcW w:w="23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CCCCCC"/>
            <w:vAlign w:val="center"/>
          </w:tcPr>
          <w:p w:rsidR="00CF77BF" w:rsidRPr="00A60E20" w:rsidRDefault="00CF77BF" w:rsidP="00DD3045">
            <w:pPr>
              <w:snapToGrid w:val="0"/>
              <w:spacing w:after="0" w:line="240" w:lineRule="auto"/>
              <w:contextualSpacing/>
              <w:jc w:val="both"/>
              <w:rPr>
                <w:rFonts w:ascii="Arial" w:eastAsia="Calibri" w:hAnsi="Arial" w:cs="Arial"/>
                <w:b/>
                <w:bCs/>
                <w:color w:val="000000"/>
                <w:sz w:val="20"/>
                <w:szCs w:val="20"/>
              </w:rPr>
            </w:pPr>
          </w:p>
          <w:p w:rsidR="00CF77BF" w:rsidRPr="00A60E20" w:rsidRDefault="00CF77BF" w:rsidP="00DD3045">
            <w:pPr>
              <w:spacing w:after="0" w:line="240" w:lineRule="auto"/>
              <w:contextualSpacing/>
              <w:rPr>
                <w:rFonts w:ascii="Arial" w:eastAsia="Calibri" w:hAnsi="Arial" w:cs="Arial"/>
                <w:b/>
                <w:bCs/>
                <w:color w:val="000000"/>
                <w:sz w:val="20"/>
                <w:szCs w:val="20"/>
              </w:rPr>
            </w:pPr>
            <w:r w:rsidRPr="00A60E20">
              <w:rPr>
                <w:rFonts w:ascii="Arial" w:eastAsia="Calibri" w:hAnsi="Arial" w:cs="Arial"/>
                <w:b/>
                <w:bCs/>
                <w:color w:val="000000"/>
                <w:sz w:val="20"/>
                <w:szCs w:val="20"/>
              </w:rPr>
              <w:t>Jaki jest czas realizacji?</w:t>
            </w:r>
          </w:p>
          <w:p w:rsidR="00CF77BF" w:rsidRPr="00A60E20" w:rsidRDefault="00CF77BF" w:rsidP="00DD3045">
            <w:pPr>
              <w:spacing w:after="0" w:line="240" w:lineRule="auto"/>
              <w:contextualSpacing/>
              <w:jc w:val="both"/>
              <w:rPr>
                <w:rFonts w:ascii="Arial" w:eastAsia="Calibri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741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CF77BF" w:rsidRPr="00A60E20" w:rsidRDefault="00CF77BF" w:rsidP="00DD3045">
            <w:pPr>
              <w:snapToGrid w:val="0"/>
              <w:spacing w:after="0" w:line="240" w:lineRule="auto"/>
              <w:contextualSpacing/>
              <w:jc w:val="both"/>
              <w:rPr>
                <w:rFonts w:eastAsia="Calibri"/>
              </w:rPr>
            </w:pPr>
            <w:r w:rsidRPr="00A60E20">
              <w:rPr>
                <w:rFonts w:ascii="Arial" w:eastAsia="Calibri" w:hAnsi="Arial" w:cs="Arial"/>
                <w:sz w:val="20"/>
                <w:szCs w:val="20"/>
              </w:rPr>
              <w:t xml:space="preserve">25 dni od daty złożenia wniosku (podania) przez podatników </w:t>
            </w:r>
          </w:p>
        </w:tc>
      </w:tr>
      <w:tr w:rsidR="00CF77BF" w:rsidRPr="00A60E20" w:rsidTr="00DD3045">
        <w:trPr>
          <w:trHeight w:val="272"/>
        </w:trPr>
        <w:tc>
          <w:tcPr>
            <w:tcW w:w="2314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CCCCCC"/>
            <w:vAlign w:val="center"/>
          </w:tcPr>
          <w:p w:rsidR="00CF77BF" w:rsidRPr="00A60E20" w:rsidRDefault="00CF77BF" w:rsidP="00DD3045">
            <w:pPr>
              <w:snapToGrid w:val="0"/>
              <w:spacing w:after="0" w:line="240" w:lineRule="auto"/>
              <w:contextualSpacing/>
              <w:jc w:val="both"/>
              <w:rPr>
                <w:rFonts w:ascii="Arial" w:eastAsia="Calibri" w:hAnsi="Arial" w:cs="Arial"/>
                <w:b/>
                <w:bCs/>
                <w:color w:val="000000"/>
                <w:sz w:val="20"/>
                <w:szCs w:val="20"/>
              </w:rPr>
            </w:pPr>
          </w:p>
          <w:p w:rsidR="00CF77BF" w:rsidRPr="00A60E20" w:rsidRDefault="00CF77BF" w:rsidP="00DD3045">
            <w:pPr>
              <w:spacing w:after="0" w:line="240" w:lineRule="auto"/>
              <w:contextualSpacing/>
              <w:rPr>
                <w:rFonts w:ascii="Arial" w:eastAsia="Calibri" w:hAnsi="Arial" w:cs="Arial"/>
                <w:b/>
                <w:bCs/>
                <w:color w:val="000000"/>
                <w:sz w:val="20"/>
                <w:szCs w:val="20"/>
              </w:rPr>
            </w:pPr>
            <w:r w:rsidRPr="00A60E20">
              <w:rPr>
                <w:rFonts w:ascii="Arial" w:eastAsia="Calibri" w:hAnsi="Arial" w:cs="Arial"/>
                <w:b/>
                <w:bCs/>
                <w:color w:val="000000"/>
                <w:sz w:val="20"/>
                <w:szCs w:val="20"/>
              </w:rPr>
              <w:t>Sposób załatwienia sprawy</w:t>
            </w:r>
          </w:p>
          <w:p w:rsidR="00CF77BF" w:rsidRPr="00A60E20" w:rsidRDefault="00CF77BF" w:rsidP="00DD3045">
            <w:pPr>
              <w:spacing w:after="0" w:line="240" w:lineRule="auto"/>
              <w:contextualSpacing/>
              <w:jc w:val="both"/>
              <w:rPr>
                <w:rFonts w:ascii="Arial" w:eastAsia="Calibri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7411" w:type="dxa"/>
            <w:tcBorders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CF77BF" w:rsidRPr="00A60E20" w:rsidRDefault="00CF77BF" w:rsidP="00DD3045">
            <w:pPr>
              <w:snapToGrid w:val="0"/>
              <w:spacing w:after="0" w:line="240" w:lineRule="auto"/>
              <w:contextualSpacing/>
              <w:jc w:val="both"/>
              <w:rPr>
                <w:rFonts w:ascii="Arial" w:eastAsia="Calibri" w:hAnsi="Arial" w:cs="Arial"/>
                <w:sz w:val="20"/>
                <w:szCs w:val="20"/>
              </w:rPr>
            </w:pPr>
          </w:p>
          <w:p w:rsidR="00CF77BF" w:rsidRPr="00A60E20" w:rsidRDefault="00CF77BF" w:rsidP="00CF77BF">
            <w:pPr>
              <w:numPr>
                <w:ilvl w:val="0"/>
                <w:numId w:val="1"/>
              </w:numPr>
              <w:tabs>
                <w:tab w:val="left" w:pos="331"/>
              </w:tabs>
              <w:snapToGrid w:val="0"/>
              <w:spacing w:after="0" w:line="240" w:lineRule="auto"/>
              <w:ind w:left="0" w:firstLine="0"/>
              <w:contextualSpacing/>
              <w:jc w:val="both"/>
              <w:rPr>
                <w:rFonts w:ascii="Arial" w:eastAsia="Calibri" w:hAnsi="Arial" w:cs="Arial"/>
                <w:sz w:val="20"/>
                <w:szCs w:val="20"/>
              </w:rPr>
            </w:pPr>
            <w:r w:rsidRPr="00A60E20">
              <w:rPr>
                <w:rFonts w:ascii="Arial" w:eastAsia="Calibri" w:hAnsi="Arial" w:cs="Arial"/>
                <w:sz w:val="20"/>
                <w:szCs w:val="20"/>
              </w:rPr>
              <w:t>Zwrot 90% kwoty zakupu netto, nie więcej niż 700 zł wydatkowanej na</w:t>
            </w:r>
          </w:p>
          <w:p w:rsidR="00CF77BF" w:rsidRPr="00A60E20" w:rsidRDefault="00CF77BF" w:rsidP="00DD3045">
            <w:pPr>
              <w:snapToGrid w:val="0"/>
              <w:spacing w:after="0" w:line="240" w:lineRule="auto"/>
              <w:contextualSpacing/>
              <w:jc w:val="both"/>
              <w:rPr>
                <w:rFonts w:ascii="Arial" w:eastAsia="Calibri" w:hAnsi="Arial" w:cs="Arial"/>
                <w:sz w:val="20"/>
                <w:szCs w:val="20"/>
              </w:rPr>
            </w:pPr>
            <w:r w:rsidRPr="00A60E20">
              <w:rPr>
                <w:rFonts w:ascii="Arial" w:eastAsia="Calibri" w:hAnsi="Arial" w:cs="Arial"/>
                <w:sz w:val="20"/>
                <w:szCs w:val="20"/>
              </w:rPr>
              <w:t xml:space="preserve">      zakup kasy rejestrującej, na rachunek podatnika.</w:t>
            </w:r>
            <w:r w:rsidRPr="00A60E20">
              <w:rPr>
                <w:rFonts w:ascii="Arial" w:eastAsia="SimSun" w:hAnsi="Arial" w:cs="Arial"/>
                <w:sz w:val="20"/>
                <w:szCs w:val="20"/>
              </w:rPr>
              <w:t xml:space="preserve"> </w:t>
            </w:r>
          </w:p>
          <w:p w:rsidR="00CF77BF" w:rsidRPr="00A60E20" w:rsidRDefault="00CF77BF" w:rsidP="00CF77BF">
            <w:pPr>
              <w:numPr>
                <w:ilvl w:val="0"/>
                <w:numId w:val="1"/>
              </w:numPr>
              <w:tabs>
                <w:tab w:val="left" w:pos="331"/>
              </w:tabs>
              <w:snapToGrid w:val="0"/>
              <w:spacing w:after="0" w:line="240" w:lineRule="auto"/>
              <w:ind w:left="0" w:firstLine="0"/>
              <w:contextualSpacing/>
              <w:jc w:val="both"/>
              <w:rPr>
                <w:rFonts w:ascii="Arial" w:eastAsia="Calibri" w:hAnsi="Arial" w:cs="Arial"/>
                <w:sz w:val="20"/>
                <w:szCs w:val="20"/>
              </w:rPr>
            </w:pPr>
            <w:r w:rsidRPr="00A60E20">
              <w:rPr>
                <w:rFonts w:ascii="Arial" w:eastAsia="Calibri" w:hAnsi="Arial" w:cs="Arial"/>
                <w:sz w:val="20"/>
                <w:szCs w:val="20"/>
              </w:rPr>
              <w:t xml:space="preserve">Decyzja odmowna. </w:t>
            </w:r>
          </w:p>
          <w:p w:rsidR="00CF77BF" w:rsidRPr="00A60E20" w:rsidRDefault="00CF77BF" w:rsidP="00DD3045">
            <w:pPr>
              <w:snapToGrid w:val="0"/>
              <w:spacing w:after="0" w:line="240" w:lineRule="auto"/>
              <w:contextualSpacing/>
              <w:jc w:val="both"/>
              <w:rPr>
                <w:rFonts w:ascii="Arial" w:eastAsia="Calibri" w:hAnsi="Arial" w:cs="Arial"/>
                <w:b/>
                <w:sz w:val="20"/>
                <w:szCs w:val="20"/>
              </w:rPr>
            </w:pPr>
          </w:p>
          <w:p w:rsidR="00CF77BF" w:rsidRPr="00A60E20" w:rsidRDefault="00CF77BF" w:rsidP="00DD3045">
            <w:pPr>
              <w:snapToGrid w:val="0"/>
              <w:spacing w:after="0" w:line="240" w:lineRule="auto"/>
              <w:contextualSpacing/>
              <w:jc w:val="both"/>
              <w:rPr>
                <w:rFonts w:ascii="Arial" w:eastAsia="Calibri" w:hAnsi="Arial" w:cs="Arial"/>
                <w:b/>
                <w:sz w:val="20"/>
                <w:szCs w:val="20"/>
              </w:rPr>
            </w:pPr>
            <w:r w:rsidRPr="00A60E20">
              <w:rPr>
                <w:rFonts w:ascii="Arial" w:eastAsia="Calibri" w:hAnsi="Arial" w:cs="Arial"/>
                <w:b/>
                <w:sz w:val="20"/>
                <w:szCs w:val="20"/>
              </w:rPr>
              <w:t>UWAGA:</w:t>
            </w:r>
          </w:p>
          <w:p w:rsidR="00CF77BF" w:rsidRPr="00A60E20" w:rsidRDefault="00CF77BF" w:rsidP="00DD3045">
            <w:pPr>
              <w:snapToGrid w:val="0"/>
              <w:spacing w:after="0" w:line="240" w:lineRule="auto"/>
              <w:contextualSpacing/>
              <w:jc w:val="both"/>
              <w:rPr>
                <w:rFonts w:ascii="Arial" w:eastAsia="Calibri" w:hAnsi="Arial" w:cs="Arial"/>
                <w:sz w:val="20"/>
                <w:szCs w:val="20"/>
              </w:rPr>
            </w:pPr>
            <w:r w:rsidRPr="00A60E20">
              <w:rPr>
                <w:rFonts w:ascii="Arial" w:eastAsia="Calibri" w:hAnsi="Arial" w:cs="Arial"/>
                <w:sz w:val="20"/>
                <w:szCs w:val="20"/>
              </w:rPr>
              <w:t>Podatnik obowiązany jest do zwrotu otrzymanych kwot w przypadku, gdy                           w okresie 3 lat od dnia rozpoczęcia ewidencjonowania:</w:t>
            </w:r>
          </w:p>
          <w:p w:rsidR="00CF77BF" w:rsidRPr="00A60E20" w:rsidRDefault="00CF77BF" w:rsidP="00CF77BF">
            <w:pPr>
              <w:numPr>
                <w:ilvl w:val="0"/>
                <w:numId w:val="2"/>
              </w:numPr>
              <w:snapToGrid w:val="0"/>
              <w:spacing w:after="0" w:line="240" w:lineRule="auto"/>
              <w:contextualSpacing/>
              <w:jc w:val="both"/>
              <w:rPr>
                <w:rFonts w:ascii="Arial" w:eastAsia="Calibri" w:hAnsi="Arial" w:cs="Arial"/>
                <w:sz w:val="20"/>
                <w:szCs w:val="20"/>
              </w:rPr>
            </w:pPr>
            <w:r w:rsidRPr="00A60E20">
              <w:rPr>
                <w:rFonts w:ascii="Arial" w:eastAsia="Calibri" w:hAnsi="Arial" w:cs="Arial"/>
                <w:sz w:val="20"/>
                <w:szCs w:val="20"/>
              </w:rPr>
              <w:t>zaprzestał użytkowania kas,</w:t>
            </w:r>
          </w:p>
          <w:p w:rsidR="00CF77BF" w:rsidRPr="00A60E20" w:rsidRDefault="00CF77BF" w:rsidP="00CF77BF">
            <w:pPr>
              <w:numPr>
                <w:ilvl w:val="0"/>
                <w:numId w:val="2"/>
              </w:numPr>
              <w:snapToGrid w:val="0"/>
              <w:spacing w:after="0" w:line="240" w:lineRule="auto"/>
              <w:contextualSpacing/>
              <w:jc w:val="both"/>
              <w:rPr>
                <w:rFonts w:ascii="Arial" w:eastAsia="Calibri" w:hAnsi="Arial" w:cs="Arial"/>
                <w:sz w:val="20"/>
                <w:szCs w:val="20"/>
              </w:rPr>
            </w:pPr>
            <w:r w:rsidRPr="00A60E20">
              <w:rPr>
                <w:rFonts w:ascii="Arial" w:eastAsia="Calibri" w:hAnsi="Arial" w:cs="Arial"/>
                <w:sz w:val="20"/>
                <w:szCs w:val="20"/>
              </w:rPr>
              <w:t>zaprzestał działalności,</w:t>
            </w:r>
          </w:p>
          <w:p w:rsidR="00CF77BF" w:rsidRPr="00A60E20" w:rsidRDefault="00CF77BF" w:rsidP="00CF77BF">
            <w:pPr>
              <w:numPr>
                <w:ilvl w:val="0"/>
                <w:numId w:val="2"/>
              </w:numPr>
              <w:snapToGrid w:val="0"/>
              <w:spacing w:after="0" w:line="240" w:lineRule="auto"/>
              <w:contextualSpacing/>
              <w:jc w:val="both"/>
              <w:rPr>
                <w:rFonts w:ascii="Arial" w:eastAsia="Calibri" w:hAnsi="Arial" w:cs="Arial"/>
                <w:sz w:val="20"/>
                <w:szCs w:val="20"/>
              </w:rPr>
            </w:pPr>
            <w:r w:rsidRPr="00A60E20">
              <w:rPr>
                <w:rFonts w:ascii="Arial" w:eastAsia="Calibri" w:hAnsi="Arial" w:cs="Arial"/>
                <w:sz w:val="20"/>
                <w:szCs w:val="20"/>
              </w:rPr>
              <w:t>dokonał otwarcia likwidacji,</w:t>
            </w:r>
          </w:p>
          <w:p w:rsidR="00CF77BF" w:rsidRPr="00A60E20" w:rsidRDefault="00CF77BF" w:rsidP="00CF77BF">
            <w:pPr>
              <w:numPr>
                <w:ilvl w:val="0"/>
                <w:numId w:val="2"/>
              </w:numPr>
              <w:snapToGrid w:val="0"/>
              <w:spacing w:after="0" w:line="240" w:lineRule="auto"/>
              <w:contextualSpacing/>
              <w:jc w:val="both"/>
              <w:rPr>
                <w:rFonts w:ascii="Arial" w:eastAsia="Calibri" w:hAnsi="Arial" w:cs="Arial"/>
                <w:sz w:val="20"/>
                <w:szCs w:val="20"/>
              </w:rPr>
            </w:pPr>
            <w:r w:rsidRPr="00A60E20">
              <w:rPr>
                <w:rFonts w:ascii="Arial" w:eastAsia="Calibri" w:hAnsi="Arial" w:cs="Arial"/>
                <w:sz w:val="20"/>
                <w:szCs w:val="20"/>
              </w:rPr>
              <w:t>ogłosił upadłość,</w:t>
            </w:r>
          </w:p>
          <w:p w:rsidR="00CF77BF" w:rsidRPr="00A60E20" w:rsidRDefault="00CF77BF" w:rsidP="00CF77BF">
            <w:pPr>
              <w:numPr>
                <w:ilvl w:val="0"/>
                <w:numId w:val="2"/>
              </w:numPr>
              <w:snapToGrid w:val="0"/>
              <w:spacing w:after="0" w:line="240" w:lineRule="auto"/>
              <w:contextualSpacing/>
              <w:jc w:val="both"/>
              <w:rPr>
                <w:rFonts w:ascii="Arial" w:eastAsia="Calibri" w:hAnsi="Arial" w:cs="Arial"/>
                <w:sz w:val="20"/>
                <w:szCs w:val="20"/>
              </w:rPr>
            </w:pPr>
            <w:r w:rsidRPr="00A60E20">
              <w:rPr>
                <w:rFonts w:ascii="Arial" w:eastAsia="Calibri" w:hAnsi="Arial" w:cs="Arial"/>
                <w:sz w:val="20"/>
                <w:szCs w:val="20"/>
              </w:rPr>
              <w:t>dokonał sprzedaży przedsiębiorstwa lub zakładu (oddziału samodzielnie sporządzającego bilans),</w:t>
            </w:r>
          </w:p>
          <w:p w:rsidR="00CF77BF" w:rsidRPr="00A60E20" w:rsidRDefault="00CF77BF" w:rsidP="00CF77BF">
            <w:pPr>
              <w:numPr>
                <w:ilvl w:val="0"/>
                <w:numId w:val="2"/>
              </w:numPr>
              <w:snapToGrid w:val="0"/>
              <w:spacing w:after="0" w:line="240" w:lineRule="auto"/>
              <w:contextualSpacing/>
              <w:jc w:val="both"/>
              <w:rPr>
                <w:rFonts w:ascii="Arial" w:eastAsia="Calibri" w:hAnsi="Arial" w:cs="Arial"/>
                <w:sz w:val="20"/>
                <w:szCs w:val="20"/>
              </w:rPr>
            </w:pPr>
            <w:r w:rsidRPr="00A60E20">
              <w:rPr>
                <w:rFonts w:ascii="Arial" w:eastAsia="Calibri" w:hAnsi="Arial" w:cs="Arial"/>
                <w:sz w:val="20"/>
                <w:szCs w:val="20"/>
              </w:rPr>
              <w:t>nie dokona w obowiązującym terminie (co 24 miesiące) zgłoszenia kasy do obowiązkowego przeglądu technicznego przez właściwy serwis.</w:t>
            </w:r>
          </w:p>
          <w:p w:rsidR="00CF77BF" w:rsidRPr="00A60E20" w:rsidRDefault="00CF77BF" w:rsidP="00DD3045">
            <w:pPr>
              <w:snapToGrid w:val="0"/>
              <w:spacing w:after="0" w:line="240" w:lineRule="auto"/>
              <w:contextualSpacing/>
              <w:jc w:val="both"/>
              <w:rPr>
                <w:rFonts w:ascii="Arial" w:eastAsia="Calibri" w:hAnsi="Arial" w:cs="Arial"/>
                <w:sz w:val="20"/>
                <w:szCs w:val="20"/>
              </w:rPr>
            </w:pPr>
          </w:p>
        </w:tc>
      </w:tr>
      <w:tr w:rsidR="00CF77BF" w:rsidRPr="00A60E20" w:rsidTr="00DD3045">
        <w:trPr>
          <w:trHeight w:val="272"/>
        </w:trPr>
        <w:tc>
          <w:tcPr>
            <w:tcW w:w="23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CCCCCC"/>
            <w:vAlign w:val="center"/>
          </w:tcPr>
          <w:p w:rsidR="00CF77BF" w:rsidRPr="00A60E20" w:rsidRDefault="00CF77BF" w:rsidP="00DD3045">
            <w:pPr>
              <w:snapToGrid w:val="0"/>
              <w:spacing w:after="0" w:line="240" w:lineRule="auto"/>
              <w:contextualSpacing/>
              <w:jc w:val="both"/>
              <w:rPr>
                <w:rFonts w:ascii="Arial" w:eastAsia="Calibri" w:hAnsi="Arial" w:cs="Arial"/>
                <w:b/>
                <w:bCs/>
                <w:color w:val="000000"/>
                <w:sz w:val="20"/>
                <w:szCs w:val="20"/>
              </w:rPr>
            </w:pPr>
          </w:p>
          <w:p w:rsidR="00CF77BF" w:rsidRPr="00A60E20" w:rsidRDefault="00CF77BF" w:rsidP="00DD3045">
            <w:pPr>
              <w:spacing w:after="0" w:line="240" w:lineRule="auto"/>
              <w:contextualSpacing/>
              <w:jc w:val="both"/>
              <w:rPr>
                <w:rFonts w:ascii="Arial" w:eastAsia="Calibri" w:hAnsi="Arial" w:cs="Arial"/>
                <w:b/>
                <w:bCs/>
                <w:color w:val="000000"/>
                <w:sz w:val="20"/>
                <w:szCs w:val="20"/>
              </w:rPr>
            </w:pPr>
            <w:r w:rsidRPr="00A60E20">
              <w:rPr>
                <w:rFonts w:ascii="Arial" w:eastAsia="Calibri" w:hAnsi="Arial" w:cs="Arial"/>
                <w:b/>
                <w:bCs/>
                <w:color w:val="000000"/>
                <w:sz w:val="20"/>
                <w:szCs w:val="20"/>
              </w:rPr>
              <w:t>Jak się odwołać?</w:t>
            </w:r>
          </w:p>
          <w:p w:rsidR="00CF77BF" w:rsidRPr="00A60E20" w:rsidRDefault="00CF77BF" w:rsidP="00DD3045">
            <w:pPr>
              <w:spacing w:after="0" w:line="240" w:lineRule="auto"/>
              <w:contextualSpacing/>
              <w:jc w:val="both"/>
              <w:rPr>
                <w:rFonts w:ascii="Arial" w:eastAsia="Calibri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741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CF77BF" w:rsidRPr="00A60E20" w:rsidRDefault="00CF77BF" w:rsidP="00DD3045">
            <w:pPr>
              <w:snapToGrid w:val="0"/>
              <w:spacing w:after="0" w:line="240" w:lineRule="auto"/>
              <w:contextualSpacing/>
              <w:jc w:val="both"/>
              <w:rPr>
                <w:rFonts w:eastAsia="Calibri"/>
              </w:rPr>
            </w:pPr>
            <w:r w:rsidRPr="00A60E20">
              <w:rPr>
                <w:rFonts w:ascii="Arial" w:eastAsia="Calibri" w:hAnsi="Arial" w:cs="Arial"/>
                <w:sz w:val="20"/>
                <w:szCs w:val="20"/>
              </w:rPr>
              <w:t xml:space="preserve">Wnieść odwołanie od decyzji w terminie 14 dni od daty jej doręczenia. </w:t>
            </w:r>
          </w:p>
        </w:tc>
      </w:tr>
      <w:tr w:rsidR="00CF77BF" w:rsidRPr="00A60E20" w:rsidTr="00DD3045">
        <w:trPr>
          <w:trHeight w:val="272"/>
        </w:trPr>
        <w:tc>
          <w:tcPr>
            <w:tcW w:w="23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CCCCCC"/>
            <w:vAlign w:val="center"/>
          </w:tcPr>
          <w:p w:rsidR="00CF77BF" w:rsidRPr="00A60E20" w:rsidRDefault="00CF77BF" w:rsidP="00DD3045">
            <w:pPr>
              <w:snapToGrid w:val="0"/>
              <w:spacing w:after="0" w:line="240" w:lineRule="auto"/>
              <w:contextualSpacing/>
              <w:jc w:val="both"/>
              <w:rPr>
                <w:rFonts w:ascii="Arial" w:eastAsia="Calibri" w:hAnsi="Arial" w:cs="Arial"/>
                <w:b/>
                <w:bCs/>
                <w:color w:val="0000FF"/>
                <w:sz w:val="20"/>
                <w:szCs w:val="20"/>
              </w:rPr>
            </w:pPr>
          </w:p>
          <w:p w:rsidR="00CF77BF" w:rsidRPr="00A60E20" w:rsidRDefault="00CF77BF" w:rsidP="00DD3045">
            <w:pPr>
              <w:spacing w:after="0" w:line="240" w:lineRule="auto"/>
              <w:contextualSpacing/>
              <w:jc w:val="both"/>
              <w:rPr>
                <w:rFonts w:ascii="Arial" w:eastAsia="Calibri" w:hAnsi="Arial" w:cs="Arial"/>
                <w:b/>
                <w:bCs/>
                <w:sz w:val="20"/>
                <w:szCs w:val="20"/>
              </w:rPr>
            </w:pPr>
            <w:r w:rsidRPr="00A60E20">
              <w:rPr>
                <w:rFonts w:ascii="Arial" w:eastAsia="Calibri" w:hAnsi="Arial" w:cs="Arial"/>
                <w:b/>
                <w:bCs/>
                <w:sz w:val="20"/>
                <w:szCs w:val="20"/>
              </w:rPr>
              <w:t>Informacje dodatkowe</w:t>
            </w:r>
          </w:p>
          <w:p w:rsidR="00CF77BF" w:rsidRPr="00A60E20" w:rsidRDefault="00CF77BF" w:rsidP="00DD3045">
            <w:pPr>
              <w:spacing w:after="0" w:line="240" w:lineRule="auto"/>
              <w:contextualSpacing/>
              <w:jc w:val="both"/>
              <w:rPr>
                <w:rFonts w:ascii="Arial" w:eastAsia="Calibri" w:hAnsi="Arial" w:cs="Arial"/>
                <w:b/>
                <w:bCs/>
                <w:color w:val="0000FF"/>
                <w:sz w:val="20"/>
                <w:szCs w:val="20"/>
              </w:rPr>
            </w:pPr>
          </w:p>
        </w:tc>
        <w:tc>
          <w:tcPr>
            <w:tcW w:w="741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CF77BF" w:rsidRPr="00A60E20" w:rsidRDefault="00CF77BF" w:rsidP="00DD3045">
            <w:pPr>
              <w:snapToGrid w:val="0"/>
              <w:spacing w:after="0" w:line="240" w:lineRule="auto"/>
              <w:contextualSpacing/>
              <w:jc w:val="both"/>
              <w:rPr>
                <w:rFonts w:ascii="Arial" w:eastAsia="Calibri" w:hAnsi="Arial" w:cs="Arial"/>
                <w:sz w:val="20"/>
                <w:szCs w:val="20"/>
              </w:rPr>
            </w:pPr>
            <w:r w:rsidRPr="00A60E20">
              <w:rPr>
                <w:rFonts w:ascii="Arial" w:eastAsia="Calibri" w:hAnsi="Arial" w:cs="Arial"/>
                <w:sz w:val="20"/>
                <w:szCs w:val="20"/>
              </w:rPr>
              <w:t xml:space="preserve">Szczegółowe informacje w sprawie można uzyskać pod numerem telefonu </w:t>
            </w:r>
          </w:p>
          <w:p w:rsidR="00CF77BF" w:rsidRPr="00A60E20" w:rsidRDefault="00CF77BF" w:rsidP="00DD3045">
            <w:pPr>
              <w:snapToGrid w:val="0"/>
              <w:spacing w:after="0" w:line="240" w:lineRule="auto"/>
              <w:contextualSpacing/>
              <w:jc w:val="both"/>
              <w:rPr>
                <w:rFonts w:eastAsia="Calibri"/>
              </w:rPr>
            </w:pPr>
            <w:r w:rsidRPr="00A60E20">
              <w:rPr>
                <w:rFonts w:ascii="Arial" w:eastAsia="Calibri" w:hAnsi="Arial" w:cs="Arial"/>
                <w:sz w:val="20"/>
                <w:szCs w:val="20"/>
              </w:rPr>
              <w:t>(41) 3941065 wew.32</w:t>
            </w:r>
          </w:p>
        </w:tc>
      </w:tr>
      <w:tr w:rsidR="00CF77BF" w:rsidRPr="00A60E20" w:rsidTr="00DD3045">
        <w:trPr>
          <w:trHeight w:val="272"/>
        </w:trPr>
        <w:tc>
          <w:tcPr>
            <w:tcW w:w="23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CCCCCC"/>
            <w:vAlign w:val="center"/>
          </w:tcPr>
          <w:p w:rsidR="00CF77BF" w:rsidRPr="00A60E20" w:rsidRDefault="00CF77BF" w:rsidP="00DD3045">
            <w:pPr>
              <w:snapToGrid w:val="0"/>
              <w:spacing w:after="0" w:line="240" w:lineRule="auto"/>
              <w:contextualSpacing/>
              <w:jc w:val="both"/>
              <w:rPr>
                <w:rFonts w:ascii="Arial" w:eastAsia="Calibri" w:hAnsi="Arial" w:cs="Arial"/>
                <w:sz w:val="20"/>
                <w:szCs w:val="20"/>
              </w:rPr>
            </w:pPr>
            <w:r w:rsidRPr="00A60E20">
              <w:rPr>
                <w:rFonts w:ascii="Arial" w:eastAsia="Calibri" w:hAnsi="Arial" w:cs="Arial"/>
                <w:b/>
                <w:bCs/>
                <w:color w:val="000000"/>
                <w:sz w:val="20"/>
                <w:szCs w:val="20"/>
              </w:rPr>
              <w:t>Akty prawne</w:t>
            </w:r>
          </w:p>
        </w:tc>
        <w:tc>
          <w:tcPr>
            <w:tcW w:w="741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CF77BF" w:rsidRPr="00E42C92" w:rsidRDefault="00CF77BF" w:rsidP="00CF77BF">
            <w:pPr>
              <w:pStyle w:val="Akapitzlist"/>
              <w:numPr>
                <w:ilvl w:val="0"/>
                <w:numId w:val="4"/>
              </w:numPr>
              <w:tabs>
                <w:tab w:val="left" w:pos="189"/>
              </w:tabs>
              <w:suppressAutoHyphens w:val="0"/>
              <w:autoSpaceDE w:val="0"/>
              <w:spacing w:after="0" w:line="240" w:lineRule="auto"/>
              <w:jc w:val="both"/>
              <w:rPr>
                <w:rFonts w:ascii="Arial" w:eastAsia="Calibri" w:hAnsi="Arial" w:cs="Arial"/>
                <w:sz w:val="20"/>
                <w:szCs w:val="20"/>
              </w:rPr>
            </w:pPr>
            <w:r w:rsidRPr="00E42C92">
              <w:rPr>
                <w:rFonts w:ascii="Arial" w:eastAsia="Calibri" w:hAnsi="Arial" w:cs="Arial"/>
                <w:sz w:val="20"/>
                <w:szCs w:val="20"/>
              </w:rPr>
              <w:t xml:space="preserve">Ustawa z dnia 29 sierpnia 1997r. Ordynacja podatkowa </w:t>
            </w:r>
            <w:r w:rsidRPr="00E42C92">
              <w:rPr>
                <w:rFonts w:ascii="Arial" w:eastAsia="SimSun" w:hAnsi="Arial" w:cs="Arial"/>
                <w:sz w:val="20"/>
                <w:szCs w:val="20"/>
                <w:u w:val="single"/>
              </w:rPr>
              <w:t>(</w:t>
            </w:r>
            <w:r w:rsidRPr="00E42C92">
              <w:rPr>
                <w:rFonts w:ascii="Arial" w:eastAsia="SimSun" w:hAnsi="Arial" w:cs="Arial"/>
                <w:sz w:val="20"/>
                <w:szCs w:val="20"/>
              </w:rPr>
              <w:t>t. j. Dz. U.                                         z 2021 r. poz. 1540);</w:t>
            </w:r>
          </w:p>
          <w:p w:rsidR="00CF77BF" w:rsidRPr="00E42C92" w:rsidRDefault="00CF77BF" w:rsidP="00CF77BF">
            <w:pPr>
              <w:pStyle w:val="Akapitzlist"/>
              <w:numPr>
                <w:ilvl w:val="0"/>
                <w:numId w:val="4"/>
              </w:numPr>
              <w:tabs>
                <w:tab w:val="left" w:pos="189"/>
              </w:tabs>
              <w:suppressAutoHyphens w:val="0"/>
              <w:autoSpaceDE w:val="0"/>
              <w:spacing w:after="0" w:line="240" w:lineRule="auto"/>
              <w:jc w:val="both"/>
              <w:rPr>
                <w:rFonts w:ascii="Arial" w:eastAsia="Calibri" w:hAnsi="Arial" w:cs="Arial"/>
                <w:sz w:val="20"/>
                <w:szCs w:val="20"/>
              </w:rPr>
            </w:pPr>
            <w:r w:rsidRPr="00E42C92">
              <w:rPr>
                <w:rFonts w:ascii="Arial" w:eastAsia="Calibri" w:hAnsi="Arial" w:cs="Arial"/>
                <w:sz w:val="20"/>
                <w:szCs w:val="20"/>
              </w:rPr>
              <w:t xml:space="preserve">Ustawa </w:t>
            </w:r>
            <w:r w:rsidRPr="00E42C92">
              <w:rPr>
                <w:rFonts w:ascii="Arial" w:eastAsia="SimSun" w:hAnsi="Arial" w:cs="Arial"/>
                <w:sz w:val="20"/>
                <w:szCs w:val="20"/>
              </w:rPr>
              <w:t xml:space="preserve">z dnia 11 marca 2004r. </w:t>
            </w:r>
            <w:r w:rsidRPr="00E42C92">
              <w:rPr>
                <w:rFonts w:ascii="Arial" w:eastAsia="Calibri" w:hAnsi="Arial" w:cs="Arial"/>
                <w:sz w:val="20"/>
                <w:szCs w:val="20"/>
              </w:rPr>
              <w:t xml:space="preserve">o podatku od towarów i usług </w:t>
            </w:r>
            <w:r w:rsidRPr="00E42C92">
              <w:rPr>
                <w:rFonts w:ascii="Arial" w:eastAsia="Calibri" w:hAnsi="Arial" w:cs="Arial"/>
                <w:sz w:val="20"/>
                <w:szCs w:val="20"/>
              </w:rPr>
              <w:br/>
            </w:r>
            <w:r w:rsidRPr="00E42C92">
              <w:rPr>
                <w:rFonts w:ascii="Arial" w:eastAsia="SimSun" w:hAnsi="Arial" w:cs="Arial"/>
                <w:sz w:val="20"/>
                <w:szCs w:val="20"/>
              </w:rPr>
              <w:t>( t. j. Dz. U. z 2021 r.,  poz. 685 ze zm.);</w:t>
            </w:r>
          </w:p>
          <w:p w:rsidR="00CF77BF" w:rsidRPr="00E42C92" w:rsidRDefault="00CF77BF" w:rsidP="00CF77BF">
            <w:pPr>
              <w:pStyle w:val="Akapitzlist"/>
              <w:numPr>
                <w:ilvl w:val="0"/>
                <w:numId w:val="4"/>
              </w:numPr>
              <w:tabs>
                <w:tab w:val="left" w:pos="189"/>
              </w:tabs>
              <w:suppressAutoHyphens w:val="0"/>
              <w:autoSpaceDE w:val="0"/>
              <w:spacing w:after="0" w:line="240" w:lineRule="auto"/>
              <w:jc w:val="both"/>
              <w:rPr>
                <w:rFonts w:ascii="Arial" w:eastAsia="Calibri" w:hAnsi="Arial" w:cs="Arial"/>
                <w:sz w:val="20"/>
                <w:szCs w:val="20"/>
              </w:rPr>
            </w:pPr>
            <w:r w:rsidRPr="00E42C92">
              <w:rPr>
                <w:rFonts w:ascii="Arial" w:eastAsia="Calibri" w:hAnsi="Arial" w:cs="Arial"/>
                <w:sz w:val="20"/>
                <w:szCs w:val="20"/>
              </w:rPr>
              <w:t>Rozporządzenie Ministra Finansów z dnia 29 kwietnia 2019 r. w sprawie odliczania i zwrotu kwot wydatkowanych na zakup kas rejestrujących oraz zwrotu tych  kwot przez podatnika ( Dz. U.  z 2019 r.,  poz. 820).</w:t>
            </w:r>
          </w:p>
          <w:p w:rsidR="00CF77BF" w:rsidRPr="00A60E20" w:rsidRDefault="00CF77BF" w:rsidP="00DD3045">
            <w:pPr>
              <w:tabs>
                <w:tab w:val="left" w:pos="355"/>
              </w:tabs>
              <w:snapToGrid w:val="0"/>
              <w:spacing w:after="0" w:line="240" w:lineRule="auto"/>
              <w:contextualSpacing/>
              <w:jc w:val="both"/>
              <w:rPr>
                <w:rFonts w:ascii="Arial" w:eastAsia="Calibri" w:hAnsi="Arial" w:cs="Arial"/>
                <w:sz w:val="20"/>
                <w:szCs w:val="20"/>
              </w:rPr>
            </w:pPr>
          </w:p>
        </w:tc>
      </w:tr>
    </w:tbl>
    <w:p w:rsidR="00CF77BF" w:rsidRPr="00A60E20" w:rsidRDefault="00CF77BF" w:rsidP="00CF77BF">
      <w:pPr>
        <w:spacing w:after="0" w:line="240" w:lineRule="auto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Karta ma charakter informacyjny i nie stanowi wykładni prawa.</w:t>
      </w:r>
      <w:bookmarkStart w:id="1" w:name="_GoBack"/>
      <w:bookmarkEnd w:id="1"/>
    </w:p>
    <w:p w:rsidR="00CF77BF" w:rsidRDefault="00CF77BF" w:rsidP="00CF77BF"/>
    <w:p w:rsidR="00CF77BF" w:rsidRDefault="00CF77BF" w:rsidP="00CF77BF"/>
    <w:p w:rsidR="00CF77BF" w:rsidRDefault="00CF77BF" w:rsidP="00CF77BF"/>
    <w:p w:rsidR="00CF77BF" w:rsidRDefault="00CF77BF" w:rsidP="00CF77BF"/>
    <w:p w:rsidR="00CF77BF" w:rsidRDefault="00CF77BF" w:rsidP="00CF77BF"/>
    <w:p w:rsidR="0050653A" w:rsidRDefault="0050653A"/>
    <w:sectPr w:rsidR="0050653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2"/>
    <w:multiLevelType w:val="singleLevel"/>
    <w:tmpl w:val="04150001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z w:val="20"/>
        <w:szCs w:val="20"/>
      </w:rPr>
    </w:lvl>
  </w:abstractNum>
  <w:abstractNum w:abstractNumId="1" w15:restartNumberingAfterBreak="0">
    <w:nsid w:val="03771F7D"/>
    <w:multiLevelType w:val="hybridMultilevel"/>
    <w:tmpl w:val="89E6AF20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4024F28"/>
    <w:multiLevelType w:val="hybridMultilevel"/>
    <w:tmpl w:val="D774354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A921302"/>
    <w:multiLevelType w:val="hybridMultilevel"/>
    <w:tmpl w:val="E31674FE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3"/>
  </w:num>
  <w:num w:numId="3">
    <w:abstractNumId w:val="1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F77BF"/>
    <w:rsid w:val="0050653A"/>
    <w:rsid w:val="00CF77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0ABF2D2"/>
  <w15:chartTrackingRefBased/>
  <w15:docId w15:val="{51E5A780-E792-4D77-AE53-820E20E3944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CF77BF"/>
    <w:pPr>
      <w:suppressAutoHyphens/>
      <w:spacing w:after="200" w:line="276" w:lineRule="auto"/>
    </w:pPr>
    <w:rPr>
      <w:rFonts w:ascii="Calibri" w:eastAsia="Times New Roman" w:hAnsi="Calibri" w:cs="Calibri"/>
      <w:lang w:eastAsia="zh-C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qFormat/>
    <w:rsid w:val="00CF77B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podatki.gov.pl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562</Words>
  <Characters>3374</Characters>
  <Application>Microsoft Office Word</Application>
  <DocSecurity>0</DocSecurity>
  <Lines>28</Lines>
  <Paragraphs>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Izba Skarbowa w Kielcach</Company>
  <LinksUpToDate>false</LinksUpToDate>
  <CharactersWithSpaces>3929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 Stępień 6</dc:creator>
  <cp:keywords/>
  <dc:description/>
  <cp:lastModifiedBy>Anna Stępień 6</cp:lastModifiedBy>
  <cp:revision>1</cp:revision>
  <dcterms:created xsi:type="dcterms:W3CDTF">2021-09-15T09:29:00Z</dcterms:created>
  <dcterms:modified xsi:type="dcterms:W3CDTF">2021-09-15T09:29:00Z</dcterms:modified>
</cp:coreProperties>
</file>